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D3769" w14:textId="2219BDAD" w:rsidR="00822524" w:rsidRDefault="000956D5">
      <w:pPr>
        <w:rPr>
          <w:sz w:val="28"/>
          <w:szCs w:val="28"/>
          <w:lang w:val="en-US"/>
        </w:rPr>
      </w:pPr>
      <w:r w:rsidRPr="000956D5">
        <w:rPr>
          <w:sz w:val="28"/>
          <w:szCs w:val="28"/>
          <w:lang w:val="en-US"/>
        </w:rPr>
        <w:t xml:space="preserve">                                                               Seletuskiri</w:t>
      </w:r>
    </w:p>
    <w:p w14:paraId="792AF3F4" w14:textId="1142B50A" w:rsidR="000956D5" w:rsidRDefault="000956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Aiamaja köögi ja tualetti ruumide pinda suurendamiseks</w:t>
      </w:r>
    </w:p>
    <w:p w14:paraId="4727F109" w14:textId="2435F764" w:rsidR="000956D5" w:rsidRDefault="000956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Sindi , </w:t>
      </w:r>
      <w:r w:rsidR="000E07AD">
        <w:rPr>
          <w:sz w:val="28"/>
          <w:szCs w:val="28"/>
          <w:lang w:val="en-US"/>
        </w:rPr>
        <w:t>…………</w:t>
      </w:r>
    </w:p>
    <w:p w14:paraId="08347269" w14:textId="5F15E070" w:rsidR="000956D5" w:rsidRDefault="000956D5">
      <w:pPr>
        <w:rPr>
          <w:sz w:val="28"/>
          <w:szCs w:val="28"/>
          <w:lang w:val="en-US"/>
        </w:rPr>
      </w:pPr>
    </w:p>
    <w:p w14:paraId="65500EAA" w14:textId="25434716" w:rsidR="000956D5" w:rsidRDefault="000956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Köögi ja tualettiruumidele ehitatakse juurde 7m2 lisa pinda.</w:t>
      </w:r>
    </w:p>
    <w:p w14:paraId="210AE5E5" w14:textId="0445D823" w:rsidR="000956D5" w:rsidRDefault="0049309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0956D5">
        <w:rPr>
          <w:sz w:val="28"/>
          <w:szCs w:val="28"/>
          <w:lang w:val="en-US"/>
        </w:rPr>
        <w:t>Maja vundamentile lisatakse kerge lintvundament</w:t>
      </w:r>
      <w:r w:rsidR="00B13E1B">
        <w:rPr>
          <w:sz w:val="28"/>
          <w:szCs w:val="28"/>
          <w:lang w:val="en-US"/>
        </w:rPr>
        <w:t>.</w:t>
      </w:r>
    </w:p>
    <w:p w14:paraId="4126F240" w14:textId="30299093" w:rsidR="00B13E1B" w:rsidRDefault="0049309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13E1B">
        <w:rPr>
          <w:sz w:val="28"/>
          <w:szCs w:val="28"/>
          <w:lang w:val="en-US"/>
        </w:rPr>
        <w:t>Seinad puitprussidest 50x150 , täidetud kivivillaga. Ruumipoolsel seinal aurutõke ja osb plaat. Välisseinal tuuletõkeplaat ja voodrilaud kollast värvi.</w:t>
      </w:r>
    </w:p>
    <w:p w14:paraId="459C239B" w14:textId="1E3EEFB0" w:rsidR="00493093" w:rsidRDefault="0049309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Tuulutav põrand 50x200 prussidset, soojustatud kivivillaga . Ruumi poolt paigaldatakse aurutõke.</w:t>
      </w:r>
    </w:p>
    <w:p w14:paraId="4DFA28E3" w14:textId="417D60EC" w:rsidR="009D04A0" w:rsidRDefault="009D04A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476B82">
        <w:rPr>
          <w:sz w:val="28"/>
          <w:szCs w:val="28"/>
          <w:lang w:val="en-US"/>
        </w:rPr>
        <w:t xml:space="preserve">Maja katus pikendatakse juurdeehitatud pinnale </w:t>
      </w:r>
      <w:r>
        <w:rPr>
          <w:sz w:val="28"/>
          <w:szCs w:val="28"/>
          <w:lang w:val="en-US"/>
        </w:rPr>
        <w:t xml:space="preserve">samasugustega materialidega ja kunstruktsiooniga. Katuse kate eterniit Eurofala pruuni värvi. </w:t>
      </w:r>
    </w:p>
    <w:p w14:paraId="01FC0E49" w14:textId="3DBCC41C" w:rsidR="008C674D" w:rsidRDefault="008C674D">
      <w:pPr>
        <w:rPr>
          <w:sz w:val="28"/>
          <w:szCs w:val="28"/>
          <w:lang w:val="en-US"/>
        </w:rPr>
      </w:pPr>
    </w:p>
    <w:p w14:paraId="0DBC4BDB" w14:textId="0BB6C756" w:rsidR="008C674D" w:rsidRDefault="008C674D">
      <w:pPr>
        <w:rPr>
          <w:sz w:val="28"/>
          <w:szCs w:val="28"/>
          <w:lang w:val="en-US"/>
        </w:rPr>
      </w:pPr>
    </w:p>
    <w:p w14:paraId="7E09D93F" w14:textId="45606DF3" w:rsidR="008C674D" w:rsidRDefault="008C67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26.09.10                                                                                </w:t>
      </w:r>
      <w:bookmarkStart w:id="0" w:name="_GoBack"/>
      <w:bookmarkEnd w:id="0"/>
    </w:p>
    <w:p w14:paraId="2510A628" w14:textId="77777777" w:rsidR="008C674D" w:rsidRDefault="008C674D">
      <w:pPr>
        <w:rPr>
          <w:sz w:val="28"/>
          <w:szCs w:val="28"/>
          <w:lang w:val="en-US"/>
        </w:rPr>
      </w:pPr>
    </w:p>
    <w:p w14:paraId="672D25D4" w14:textId="77777777" w:rsidR="009D04A0" w:rsidRDefault="009D04A0">
      <w:pPr>
        <w:rPr>
          <w:sz w:val="28"/>
          <w:szCs w:val="28"/>
          <w:lang w:val="en-US"/>
        </w:rPr>
      </w:pPr>
    </w:p>
    <w:p w14:paraId="5EFA487C" w14:textId="77777777" w:rsidR="00493093" w:rsidRDefault="00493093">
      <w:pPr>
        <w:rPr>
          <w:sz w:val="28"/>
          <w:szCs w:val="28"/>
          <w:lang w:val="en-US"/>
        </w:rPr>
      </w:pPr>
    </w:p>
    <w:p w14:paraId="7C9892D4" w14:textId="77777777" w:rsidR="00493093" w:rsidRPr="000956D5" w:rsidRDefault="00493093">
      <w:pPr>
        <w:rPr>
          <w:sz w:val="28"/>
          <w:szCs w:val="28"/>
          <w:lang w:val="en-US"/>
        </w:rPr>
      </w:pPr>
    </w:p>
    <w:sectPr w:rsidR="00493093" w:rsidRPr="000956D5" w:rsidSect="001D5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9C"/>
    <w:rsid w:val="000956D5"/>
    <w:rsid w:val="000E07AD"/>
    <w:rsid w:val="001D5CA6"/>
    <w:rsid w:val="00476B82"/>
    <w:rsid w:val="00493093"/>
    <w:rsid w:val="00730A9C"/>
    <w:rsid w:val="00822524"/>
    <w:rsid w:val="008C674D"/>
    <w:rsid w:val="009D04A0"/>
    <w:rsid w:val="00B13E1B"/>
    <w:rsid w:val="00B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5518"/>
  <w15:chartTrackingRefBased/>
  <w15:docId w15:val="{FB3357AA-3862-4336-AB24-31C88F00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</dc:creator>
  <cp:keywords/>
  <dc:description/>
  <cp:lastModifiedBy>Priit</cp:lastModifiedBy>
  <cp:revision>5</cp:revision>
  <dcterms:created xsi:type="dcterms:W3CDTF">2023-09-26T06:32:00Z</dcterms:created>
  <dcterms:modified xsi:type="dcterms:W3CDTF">2023-10-05T10:28:00Z</dcterms:modified>
</cp:coreProperties>
</file>