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46F92" w14:textId="77777777" w:rsidR="00BD77E6" w:rsidRPr="00EA7665" w:rsidRDefault="00BD77E6" w:rsidP="00BD77E6">
      <w:pPr>
        <w:pStyle w:val="NoSpacing"/>
        <w:tabs>
          <w:tab w:val="left" w:pos="5387"/>
        </w:tabs>
        <w:rPr>
          <w:sz w:val="24"/>
          <w:szCs w:val="24"/>
        </w:rPr>
      </w:pPr>
    </w:p>
    <w:p w14:paraId="06B90923" w14:textId="26078095" w:rsidR="00FE5E62" w:rsidRDefault="00194D06" w:rsidP="009270D2">
      <w:pPr>
        <w:pStyle w:val="NoSpacing"/>
        <w:tabs>
          <w:tab w:val="left" w:pos="5245"/>
          <w:tab w:val="left" w:pos="5387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Lp</w:t>
      </w:r>
      <w:r w:rsidR="002E0845">
        <w:rPr>
          <w:bCs/>
          <w:sz w:val="24"/>
          <w:szCs w:val="24"/>
        </w:rPr>
        <w:t xml:space="preserve"> </w:t>
      </w:r>
    </w:p>
    <w:p w14:paraId="368BAC4A" w14:textId="77777777" w:rsidR="00FE5E62" w:rsidRDefault="00FE5E62" w:rsidP="009270D2">
      <w:pPr>
        <w:pStyle w:val="NoSpacing"/>
        <w:tabs>
          <w:tab w:val="left" w:pos="5245"/>
          <w:tab w:val="left" w:pos="5387"/>
        </w:tabs>
        <w:rPr>
          <w:bCs/>
          <w:sz w:val="24"/>
          <w:szCs w:val="24"/>
        </w:rPr>
      </w:pPr>
    </w:p>
    <w:p w14:paraId="1BC3C75B" w14:textId="27AF8C4A" w:rsidR="00074BF7" w:rsidRPr="00AE0506" w:rsidRDefault="00D25B2C" w:rsidP="009270D2">
      <w:pPr>
        <w:pStyle w:val="NoSpacing"/>
        <w:tabs>
          <w:tab w:val="left" w:pos="5245"/>
          <w:tab w:val="left" w:pos="5387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2429DD" w:rsidRPr="00AE0506">
        <w:rPr>
          <w:bCs/>
          <w:sz w:val="24"/>
          <w:szCs w:val="24"/>
        </w:rPr>
        <w:t xml:space="preserve">                                 </w:t>
      </w:r>
      <w:r w:rsidR="00DD1D03">
        <w:rPr>
          <w:bCs/>
          <w:sz w:val="24"/>
          <w:szCs w:val="24"/>
        </w:rPr>
        <w:t xml:space="preserve">      </w:t>
      </w:r>
      <w:r w:rsidR="00AF4B7F">
        <w:rPr>
          <w:bCs/>
          <w:sz w:val="24"/>
          <w:szCs w:val="24"/>
        </w:rPr>
        <w:t xml:space="preserve">       </w:t>
      </w:r>
      <w:r w:rsidR="00DD1D03">
        <w:rPr>
          <w:bCs/>
          <w:sz w:val="24"/>
          <w:szCs w:val="24"/>
        </w:rPr>
        <w:t xml:space="preserve"> </w:t>
      </w:r>
      <w:r w:rsidR="00D26845">
        <w:rPr>
          <w:bCs/>
          <w:sz w:val="24"/>
          <w:szCs w:val="24"/>
        </w:rPr>
        <w:t>17</w:t>
      </w:r>
      <w:r w:rsidR="0016357A" w:rsidRPr="00AE0506">
        <w:rPr>
          <w:sz w:val="24"/>
          <w:szCs w:val="24"/>
        </w:rPr>
        <w:t>.</w:t>
      </w:r>
      <w:r w:rsidR="0032464A">
        <w:rPr>
          <w:sz w:val="24"/>
          <w:szCs w:val="24"/>
        </w:rPr>
        <w:t>1</w:t>
      </w:r>
      <w:r w:rsidR="00D26845">
        <w:rPr>
          <w:sz w:val="24"/>
          <w:szCs w:val="24"/>
        </w:rPr>
        <w:t>1</w:t>
      </w:r>
      <w:r w:rsidR="0016357A" w:rsidRPr="00AE0506">
        <w:rPr>
          <w:sz w:val="24"/>
          <w:szCs w:val="24"/>
        </w:rPr>
        <w:t>.202</w:t>
      </w:r>
      <w:r w:rsidR="00994701">
        <w:rPr>
          <w:sz w:val="24"/>
          <w:szCs w:val="24"/>
        </w:rPr>
        <w:t>5</w:t>
      </w:r>
    </w:p>
    <w:p w14:paraId="2CEAAD01" w14:textId="77777777" w:rsidR="00074BF7" w:rsidRPr="00EA7665" w:rsidRDefault="00074BF7" w:rsidP="00BB0F72">
      <w:pPr>
        <w:pStyle w:val="NoSpacing"/>
        <w:rPr>
          <w:sz w:val="24"/>
          <w:szCs w:val="24"/>
        </w:rPr>
      </w:pPr>
    </w:p>
    <w:p w14:paraId="2344E9E7" w14:textId="06C44CAC" w:rsidR="000E5204" w:rsidRPr="00EA7665" w:rsidRDefault="000E5204" w:rsidP="00D01328">
      <w:pPr>
        <w:pStyle w:val="NoSpacing"/>
        <w:rPr>
          <w:b/>
          <w:sz w:val="24"/>
          <w:szCs w:val="24"/>
        </w:rPr>
      </w:pPr>
      <w:r w:rsidRPr="00EA7665">
        <w:rPr>
          <w:b/>
          <w:sz w:val="24"/>
          <w:szCs w:val="24"/>
        </w:rPr>
        <w:t xml:space="preserve">Tehnilised tingimused </w:t>
      </w:r>
      <w:bookmarkStart w:id="0" w:name="_Hlk125014012"/>
      <w:r w:rsidRPr="00EA7665">
        <w:rPr>
          <w:b/>
          <w:sz w:val="24"/>
          <w:szCs w:val="24"/>
        </w:rPr>
        <w:t>nr</w:t>
      </w:r>
      <w:r w:rsidR="00A21B4F" w:rsidRPr="00EA7665">
        <w:rPr>
          <w:b/>
          <w:sz w:val="24"/>
          <w:szCs w:val="24"/>
        </w:rPr>
        <w:t xml:space="preserve"> </w:t>
      </w:r>
      <w:r w:rsidR="00946B05">
        <w:rPr>
          <w:b/>
          <w:sz w:val="24"/>
          <w:szCs w:val="24"/>
        </w:rPr>
        <w:t>6-2/</w:t>
      </w:r>
      <w:bookmarkEnd w:id="0"/>
      <w:r w:rsidR="00D26845">
        <w:rPr>
          <w:b/>
          <w:sz w:val="24"/>
          <w:szCs w:val="24"/>
        </w:rPr>
        <w:t>7</w:t>
      </w:r>
      <w:r w:rsidR="00F772C4">
        <w:rPr>
          <w:b/>
          <w:sz w:val="24"/>
          <w:szCs w:val="24"/>
        </w:rPr>
        <w:t>10</w:t>
      </w:r>
    </w:p>
    <w:p w14:paraId="25CE0408" w14:textId="05D07316" w:rsidR="004330DC" w:rsidRPr="00EA7665" w:rsidRDefault="009548DC" w:rsidP="00BD77E6">
      <w:pPr>
        <w:widowControl w:val="0"/>
        <w:tabs>
          <w:tab w:val="left" w:pos="90"/>
        </w:tabs>
        <w:autoSpaceDE w:val="0"/>
        <w:autoSpaceDN w:val="0"/>
        <w:adjustRightInd w:val="0"/>
        <w:spacing w:before="225" w:line="276" w:lineRule="auto"/>
        <w:rPr>
          <w:color w:val="000000"/>
          <w:sz w:val="24"/>
          <w:szCs w:val="24"/>
        </w:rPr>
      </w:pPr>
      <w:r w:rsidRPr="00EA7665">
        <w:rPr>
          <w:color w:val="000000"/>
          <w:sz w:val="24"/>
          <w:szCs w:val="24"/>
        </w:rPr>
        <w:t>V</w:t>
      </w:r>
      <w:r w:rsidR="004330DC" w:rsidRPr="00EA7665">
        <w:rPr>
          <w:color w:val="000000"/>
          <w:sz w:val="24"/>
          <w:szCs w:val="24"/>
        </w:rPr>
        <w:t>äljastame tehnilised tingimused kinnistu</w:t>
      </w:r>
      <w:r w:rsidR="00573454">
        <w:rPr>
          <w:color w:val="000000"/>
          <w:sz w:val="24"/>
          <w:szCs w:val="24"/>
        </w:rPr>
        <w:t xml:space="preserve"> aadressil </w:t>
      </w:r>
      <w:r w:rsidR="000E543F">
        <w:rPr>
          <w:color w:val="000000"/>
          <w:sz w:val="24"/>
          <w:szCs w:val="24"/>
        </w:rPr>
        <w:t xml:space="preserve">                  </w:t>
      </w:r>
      <w:r w:rsidR="00573454" w:rsidRPr="00EA7665">
        <w:rPr>
          <w:color w:val="000000"/>
          <w:sz w:val="24"/>
          <w:szCs w:val="24"/>
        </w:rPr>
        <w:t xml:space="preserve">, </w:t>
      </w:r>
      <w:r w:rsidR="00F772C4">
        <w:rPr>
          <w:color w:val="000000"/>
          <w:sz w:val="24"/>
          <w:szCs w:val="24"/>
        </w:rPr>
        <w:t>Aegviidu</w:t>
      </w:r>
      <w:r w:rsidR="00573454" w:rsidRPr="00EA7665">
        <w:rPr>
          <w:color w:val="000000"/>
          <w:sz w:val="24"/>
          <w:szCs w:val="24"/>
        </w:rPr>
        <w:t xml:space="preserve">, </w:t>
      </w:r>
      <w:r w:rsidR="00F772C4">
        <w:rPr>
          <w:color w:val="000000"/>
          <w:sz w:val="24"/>
          <w:szCs w:val="24"/>
        </w:rPr>
        <w:t>Anija vald</w:t>
      </w:r>
      <w:r w:rsidR="00573454">
        <w:rPr>
          <w:color w:val="000000"/>
          <w:sz w:val="24"/>
          <w:szCs w:val="24"/>
        </w:rPr>
        <w:t>,</w:t>
      </w:r>
      <w:r w:rsidR="00573454" w:rsidRPr="00EA7665">
        <w:rPr>
          <w:color w:val="000000"/>
          <w:sz w:val="24"/>
          <w:szCs w:val="24"/>
        </w:rPr>
        <w:t xml:space="preserve"> Harju maakond</w:t>
      </w:r>
      <w:r w:rsidR="00573454">
        <w:rPr>
          <w:color w:val="000000"/>
          <w:sz w:val="24"/>
          <w:szCs w:val="24"/>
        </w:rPr>
        <w:t xml:space="preserve"> </w:t>
      </w:r>
      <w:r w:rsidR="00667B46">
        <w:rPr>
          <w:color w:val="000000"/>
          <w:sz w:val="24"/>
          <w:szCs w:val="24"/>
        </w:rPr>
        <w:t>liitmiseks ühisveevärgi ja -kanalisatsiooniga</w:t>
      </w:r>
      <w:r w:rsidR="00573454">
        <w:rPr>
          <w:color w:val="000000"/>
          <w:sz w:val="24"/>
          <w:szCs w:val="24"/>
        </w:rPr>
        <w:t>.</w:t>
      </w:r>
    </w:p>
    <w:p w14:paraId="6B7D7AD3" w14:textId="77777777" w:rsidR="00A93E04" w:rsidRPr="00EA7665" w:rsidRDefault="00A93E04" w:rsidP="004330DC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47DDDB46" w14:textId="78697813" w:rsidR="00631F7A" w:rsidRPr="002B0D6D" w:rsidRDefault="00631F7A" w:rsidP="00631F7A">
      <w:pPr>
        <w:pStyle w:val="NoSpacing"/>
        <w:spacing w:line="276" w:lineRule="auto"/>
        <w:rPr>
          <w:sz w:val="24"/>
          <w:szCs w:val="24"/>
        </w:rPr>
      </w:pPr>
      <w:r w:rsidRPr="002B0D6D">
        <w:rPr>
          <w:sz w:val="24"/>
          <w:szCs w:val="24"/>
        </w:rPr>
        <w:t xml:space="preserve">Omandivorm: </w:t>
      </w:r>
      <w:r w:rsidR="0095150B">
        <w:rPr>
          <w:sz w:val="24"/>
          <w:szCs w:val="24"/>
        </w:rPr>
        <w:t>Eramu</w:t>
      </w:r>
    </w:p>
    <w:p w14:paraId="2531F88E" w14:textId="31789163" w:rsidR="008A7ED1" w:rsidRPr="002B0D6D" w:rsidRDefault="008A7ED1" w:rsidP="00631F7A">
      <w:pPr>
        <w:pStyle w:val="NoSpacing"/>
        <w:spacing w:line="276" w:lineRule="auto"/>
        <w:rPr>
          <w:sz w:val="24"/>
          <w:szCs w:val="24"/>
        </w:rPr>
      </w:pPr>
      <w:r w:rsidRPr="002B0D6D">
        <w:rPr>
          <w:sz w:val="24"/>
          <w:szCs w:val="24"/>
        </w:rPr>
        <w:t xml:space="preserve">Kinnistu pindala: </w:t>
      </w:r>
      <w:r w:rsidR="00F772C4">
        <w:rPr>
          <w:sz w:val="24"/>
          <w:szCs w:val="24"/>
        </w:rPr>
        <w:t>2320</w:t>
      </w:r>
      <w:r w:rsidRPr="002B0D6D">
        <w:rPr>
          <w:sz w:val="24"/>
          <w:szCs w:val="24"/>
        </w:rPr>
        <w:t xml:space="preserve"> </w:t>
      </w:r>
      <w:r w:rsidRPr="002B0D6D">
        <w:rPr>
          <w:bCs/>
          <w:sz w:val="24"/>
          <w:szCs w:val="24"/>
        </w:rPr>
        <w:t>m</w:t>
      </w:r>
      <w:r w:rsidRPr="002B0D6D">
        <w:rPr>
          <w:bCs/>
          <w:sz w:val="24"/>
          <w:szCs w:val="24"/>
          <w:vertAlign w:val="superscript"/>
        </w:rPr>
        <w:t>2</w:t>
      </w:r>
    </w:p>
    <w:p w14:paraId="2F720F38" w14:textId="28DBB72F" w:rsidR="00FF56E2" w:rsidRPr="002B0D6D" w:rsidRDefault="00631F7A" w:rsidP="00FF56E2">
      <w:pPr>
        <w:spacing w:line="360" w:lineRule="auto"/>
        <w:rPr>
          <w:sz w:val="24"/>
          <w:szCs w:val="24"/>
        </w:rPr>
      </w:pPr>
      <w:r w:rsidRPr="002B0D6D">
        <w:rPr>
          <w:sz w:val="24"/>
          <w:szCs w:val="24"/>
        </w:rPr>
        <w:t xml:space="preserve">Katastritähis: </w:t>
      </w:r>
      <w:r w:rsidR="00FF56E2">
        <w:rPr>
          <w:rFonts w:ascii="Lato" w:hAnsi="Lato"/>
          <w:sz w:val="21"/>
          <w:szCs w:val="21"/>
          <w:shd w:val="clear" w:color="auto" w:fill="FFFFFF"/>
        </w:rPr>
        <w:br/>
      </w:r>
      <w:r w:rsidR="00FF56E2" w:rsidRPr="002B0D6D">
        <w:rPr>
          <w:sz w:val="24"/>
          <w:szCs w:val="24"/>
        </w:rPr>
        <w:t>Hoone suletud netopind:</w:t>
      </w:r>
      <w:r w:rsidR="00B50A00">
        <w:rPr>
          <w:sz w:val="24"/>
          <w:szCs w:val="24"/>
        </w:rPr>
        <w:t xml:space="preserve"> </w:t>
      </w:r>
      <w:r w:rsidR="00F772C4">
        <w:rPr>
          <w:sz w:val="24"/>
          <w:szCs w:val="24"/>
        </w:rPr>
        <w:t>152,5</w:t>
      </w:r>
      <w:r w:rsidR="0032464A">
        <w:rPr>
          <w:sz w:val="24"/>
          <w:szCs w:val="24"/>
        </w:rPr>
        <w:t xml:space="preserve"> </w:t>
      </w:r>
      <w:r w:rsidR="00B50A00" w:rsidRPr="002B0D6D">
        <w:rPr>
          <w:bCs/>
          <w:sz w:val="24"/>
          <w:szCs w:val="24"/>
        </w:rPr>
        <w:t>m</w:t>
      </w:r>
      <w:r w:rsidR="00B50A00" w:rsidRPr="002B0D6D">
        <w:rPr>
          <w:bCs/>
          <w:sz w:val="24"/>
          <w:szCs w:val="24"/>
          <w:vertAlign w:val="superscript"/>
        </w:rPr>
        <w:t>2</w:t>
      </w:r>
    </w:p>
    <w:p w14:paraId="46245611" w14:textId="77777777" w:rsidR="006615BF" w:rsidRDefault="006615BF" w:rsidP="006615BF">
      <w:pPr>
        <w:pStyle w:val="NoSpacing"/>
        <w:rPr>
          <w:b/>
          <w:sz w:val="24"/>
          <w:szCs w:val="24"/>
          <w:u w:val="single"/>
        </w:rPr>
      </w:pPr>
    </w:p>
    <w:p w14:paraId="03BA546F" w14:textId="77777777" w:rsidR="007C2D0E" w:rsidRPr="00EA7665" w:rsidRDefault="007C2D0E" w:rsidP="006615BF">
      <w:pPr>
        <w:pStyle w:val="NoSpacing"/>
        <w:rPr>
          <w:b/>
          <w:sz w:val="24"/>
          <w:szCs w:val="24"/>
          <w:u w:val="single"/>
        </w:rPr>
      </w:pPr>
    </w:p>
    <w:p w14:paraId="7B06940D" w14:textId="77777777" w:rsidR="006615BF" w:rsidRDefault="004330DC" w:rsidP="006615BF">
      <w:pPr>
        <w:pStyle w:val="NoSpacing"/>
        <w:rPr>
          <w:b/>
          <w:sz w:val="24"/>
          <w:szCs w:val="24"/>
          <w:u w:val="single"/>
        </w:rPr>
      </w:pPr>
      <w:r w:rsidRPr="00EA7665">
        <w:rPr>
          <w:b/>
          <w:sz w:val="24"/>
          <w:szCs w:val="24"/>
          <w:u w:val="single"/>
        </w:rPr>
        <w:t>VEEVARUSTUS</w:t>
      </w:r>
    </w:p>
    <w:p w14:paraId="18BFCD87" w14:textId="77777777" w:rsidR="00FF56E2" w:rsidRPr="002630DD" w:rsidRDefault="00FF56E2" w:rsidP="006615BF">
      <w:pPr>
        <w:pStyle w:val="NoSpacing"/>
        <w:rPr>
          <w:b/>
          <w:bCs/>
          <w:sz w:val="24"/>
          <w:szCs w:val="24"/>
          <w:u w:val="single"/>
        </w:rPr>
      </w:pPr>
    </w:p>
    <w:p w14:paraId="08B257E3" w14:textId="67A3AA47" w:rsidR="00FF56E2" w:rsidRPr="00D42190" w:rsidRDefault="00FF56E2" w:rsidP="00FF56E2">
      <w:pPr>
        <w:pStyle w:val="NoSpacing"/>
        <w:rPr>
          <w:sz w:val="24"/>
          <w:szCs w:val="24"/>
        </w:rPr>
      </w:pPr>
      <w:r w:rsidRPr="002630DD">
        <w:rPr>
          <w:b/>
          <w:bCs/>
          <w:sz w:val="24"/>
          <w:szCs w:val="24"/>
        </w:rPr>
        <w:t>Liitumispunkt</w:t>
      </w:r>
      <w:r w:rsidR="002630DD" w:rsidRPr="002630DD">
        <w:rPr>
          <w:b/>
          <w:bCs/>
          <w:sz w:val="24"/>
          <w:szCs w:val="24"/>
        </w:rPr>
        <w:t xml:space="preserve"> ühisveevärgiga</w:t>
      </w:r>
      <w:r w:rsidRPr="00D42190">
        <w:rPr>
          <w:sz w:val="24"/>
          <w:szCs w:val="24"/>
        </w:rPr>
        <w:t>:</w:t>
      </w:r>
      <w:r w:rsidR="002A0282">
        <w:rPr>
          <w:sz w:val="24"/>
          <w:szCs w:val="24"/>
        </w:rPr>
        <w:t xml:space="preserve"> </w:t>
      </w:r>
      <w:r w:rsidR="00DD75AD">
        <w:rPr>
          <w:sz w:val="24"/>
          <w:szCs w:val="24"/>
        </w:rPr>
        <w:t>MK</w:t>
      </w:r>
      <w:r>
        <w:rPr>
          <w:sz w:val="24"/>
          <w:szCs w:val="24"/>
        </w:rPr>
        <w:t xml:space="preserve"> DN 25</w:t>
      </w:r>
      <w:r w:rsidR="00F772C4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C8653C">
        <w:rPr>
          <w:sz w:val="24"/>
          <w:szCs w:val="24"/>
        </w:rPr>
        <w:t xml:space="preserve">ühendustoru ots </w:t>
      </w:r>
      <w:r>
        <w:rPr>
          <w:sz w:val="24"/>
          <w:szCs w:val="24"/>
        </w:rPr>
        <w:t>DE 32 mm PE</w:t>
      </w:r>
      <w:r w:rsidR="00754003">
        <w:rPr>
          <w:sz w:val="24"/>
          <w:szCs w:val="24"/>
        </w:rPr>
        <w:t xml:space="preserve"> sügavusel 1,</w:t>
      </w:r>
      <w:r w:rsidR="00EE215B">
        <w:rPr>
          <w:sz w:val="24"/>
          <w:szCs w:val="24"/>
        </w:rPr>
        <w:t>8</w:t>
      </w:r>
      <w:r w:rsidR="00E617F1">
        <w:rPr>
          <w:sz w:val="24"/>
          <w:szCs w:val="24"/>
        </w:rPr>
        <w:t>2</w:t>
      </w:r>
      <w:r w:rsidR="00754003">
        <w:rPr>
          <w:sz w:val="24"/>
          <w:szCs w:val="24"/>
        </w:rPr>
        <w:t xml:space="preserve"> m</w:t>
      </w:r>
      <w:r>
        <w:rPr>
          <w:sz w:val="24"/>
          <w:szCs w:val="24"/>
        </w:rPr>
        <w:t xml:space="preserve"> (Lisa 1) on välja ehitatud OÜ Raven poolt.</w:t>
      </w:r>
      <w:r>
        <w:rPr>
          <w:sz w:val="24"/>
          <w:szCs w:val="24"/>
        </w:rPr>
        <w:br/>
      </w:r>
    </w:p>
    <w:p w14:paraId="3CE255CA" w14:textId="51467946" w:rsidR="00FF56E2" w:rsidRPr="0024073F" w:rsidRDefault="00FF56E2" w:rsidP="00FF56E2">
      <w:pPr>
        <w:widowControl w:val="0"/>
        <w:tabs>
          <w:tab w:val="left" w:pos="90"/>
          <w:tab w:val="left" w:pos="1247"/>
          <w:tab w:val="left" w:pos="5490"/>
        </w:tabs>
        <w:autoSpaceDE w:val="0"/>
        <w:autoSpaceDN w:val="0"/>
        <w:adjustRightInd w:val="0"/>
        <w:spacing w:line="276" w:lineRule="auto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Rajatav kinnistu veetoru</w:t>
      </w:r>
      <w:r w:rsidRPr="00D42190">
        <w:rPr>
          <w:sz w:val="24"/>
          <w:szCs w:val="24"/>
        </w:rPr>
        <w:t xml:space="preserve">: </w:t>
      </w:r>
      <w:r>
        <w:rPr>
          <w:sz w:val="24"/>
          <w:szCs w:val="24"/>
        </w:rPr>
        <w:t>DE</w:t>
      </w:r>
      <w:r w:rsidRPr="00D42190">
        <w:rPr>
          <w:sz w:val="24"/>
          <w:szCs w:val="24"/>
        </w:rPr>
        <w:t xml:space="preserve"> 32</w:t>
      </w:r>
      <w:r>
        <w:rPr>
          <w:sz w:val="24"/>
          <w:szCs w:val="24"/>
        </w:rPr>
        <w:t xml:space="preserve"> mm PEM.</w:t>
      </w:r>
      <w:r w:rsidR="00917CFE">
        <w:rPr>
          <w:sz w:val="24"/>
          <w:szCs w:val="24"/>
        </w:rPr>
        <w:t xml:space="preserve"> Kõik kinnistusisesed toruühendused kuni veemõõdusõlmeni teha keevisliitmikega.</w:t>
      </w:r>
      <w:r>
        <w:rPr>
          <w:sz w:val="24"/>
          <w:szCs w:val="24"/>
        </w:rPr>
        <w:br/>
      </w:r>
      <w:r w:rsidRPr="009F582B">
        <w:rPr>
          <w:sz w:val="24"/>
          <w:szCs w:val="24"/>
        </w:rPr>
        <w:t>Veemõõdusõlm</w:t>
      </w:r>
      <w:r>
        <w:rPr>
          <w:sz w:val="24"/>
          <w:szCs w:val="24"/>
        </w:rPr>
        <w:t xml:space="preserve"> (Lisa 2)</w:t>
      </w:r>
      <w:r w:rsidRPr="009F582B">
        <w:rPr>
          <w:sz w:val="24"/>
          <w:szCs w:val="24"/>
        </w:rPr>
        <w:t xml:space="preserve"> </w:t>
      </w:r>
      <w:r>
        <w:rPr>
          <w:sz w:val="24"/>
          <w:szCs w:val="24"/>
        </w:rPr>
        <w:t>ehitada</w:t>
      </w:r>
      <w:r w:rsidRPr="009F582B">
        <w:rPr>
          <w:sz w:val="24"/>
          <w:szCs w:val="24"/>
        </w:rPr>
        <w:t xml:space="preserve"> kuiva, sooja ja valgustatud </w:t>
      </w:r>
      <w:r>
        <w:rPr>
          <w:sz w:val="24"/>
          <w:szCs w:val="24"/>
        </w:rPr>
        <w:t>ruumi.</w:t>
      </w:r>
      <w:r w:rsidR="0024073F">
        <w:rPr>
          <w:sz w:val="24"/>
          <w:szCs w:val="24"/>
        </w:rPr>
        <w:t xml:space="preserve"> </w:t>
      </w:r>
      <w:r w:rsidR="00B77D07">
        <w:rPr>
          <w:sz w:val="24"/>
          <w:szCs w:val="24"/>
        </w:rPr>
        <w:t xml:space="preserve">Kui hoones ei ole sellist ruumi, tuleb kinnistu veetorule paigaldada veemõõdukaev kuni 2 m kinnistu piirist sissepoole. </w:t>
      </w:r>
      <w:r w:rsidR="0024073F" w:rsidRPr="0024073F">
        <w:rPr>
          <w:b/>
          <w:bCs/>
          <w:i/>
          <w:iCs/>
          <w:sz w:val="24"/>
          <w:szCs w:val="24"/>
        </w:rPr>
        <w:t>Kinnistu veetarbimine peab olema mõõdetud ühe veemõõdusõlme kaudu</w:t>
      </w:r>
      <w:r w:rsidR="0024073F">
        <w:rPr>
          <w:b/>
          <w:bCs/>
          <w:i/>
          <w:iCs/>
          <w:sz w:val="24"/>
          <w:szCs w:val="24"/>
        </w:rPr>
        <w:t>.</w:t>
      </w:r>
    </w:p>
    <w:p w14:paraId="5201F44F" w14:textId="77777777" w:rsidR="00FF56E2" w:rsidRPr="00D42190" w:rsidRDefault="00FF56E2" w:rsidP="00FF56E2">
      <w:pPr>
        <w:pStyle w:val="NoSpacing"/>
        <w:rPr>
          <w:sz w:val="24"/>
          <w:szCs w:val="24"/>
        </w:rPr>
      </w:pPr>
      <w:r w:rsidRPr="00D42190">
        <w:rPr>
          <w:sz w:val="24"/>
          <w:szCs w:val="24"/>
        </w:rPr>
        <w:tab/>
        <w:t xml:space="preserve"> </w:t>
      </w:r>
    </w:p>
    <w:p w14:paraId="300650F1" w14:textId="15F3A2D1" w:rsidR="00FF56E2" w:rsidRDefault="00FF56E2" w:rsidP="00FF56E2">
      <w:pPr>
        <w:pStyle w:val="NoSpacing"/>
        <w:rPr>
          <w:sz w:val="24"/>
          <w:szCs w:val="24"/>
        </w:rPr>
      </w:pPr>
      <w:r w:rsidRPr="002630DD">
        <w:rPr>
          <w:b/>
          <w:bCs/>
          <w:sz w:val="24"/>
          <w:szCs w:val="24"/>
        </w:rPr>
        <w:t>Veemõõtja:</w:t>
      </w:r>
      <w:r w:rsidRPr="00D421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kaugloetava veemõõtja </w:t>
      </w:r>
      <w:r w:rsidRPr="00D42190">
        <w:rPr>
          <w:sz w:val="24"/>
          <w:szCs w:val="24"/>
        </w:rPr>
        <w:t>D</w:t>
      </w:r>
      <w:r>
        <w:rPr>
          <w:sz w:val="24"/>
          <w:szCs w:val="24"/>
        </w:rPr>
        <w:t>N 15</w:t>
      </w:r>
      <w:r w:rsidR="00AE6DA7">
        <w:rPr>
          <w:sz w:val="24"/>
          <w:szCs w:val="24"/>
        </w:rPr>
        <w:t>/</w:t>
      </w:r>
      <w:r w:rsidR="002F2488">
        <w:rPr>
          <w:sz w:val="24"/>
          <w:szCs w:val="24"/>
        </w:rPr>
        <w:t>1,6</w:t>
      </w:r>
      <w:r w:rsidR="00AE6DA7">
        <w:rPr>
          <w:sz w:val="24"/>
          <w:szCs w:val="24"/>
        </w:rPr>
        <w:t xml:space="preserve"> m3</w:t>
      </w:r>
      <w:r w:rsidR="00573454">
        <w:rPr>
          <w:sz w:val="24"/>
          <w:szCs w:val="24"/>
        </w:rPr>
        <w:t>/</w:t>
      </w:r>
      <w:r w:rsidR="00AE6DA7">
        <w:rPr>
          <w:sz w:val="24"/>
          <w:szCs w:val="24"/>
        </w:rPr>
        <w:t>h</w:t>
      </w:r>
      <w:r w:rsidR="00917CFE">
        <w:rPr>
          <w:sz w:val="24"/>
          <w:szCs w:val="24"/>
        </w:rPr>
        <w:t xml:space="preserve"> paigalduspikkusega 110 mm</w:t>
      </w:r>
      <w:r w:rsidRPr="00D42190">
        <w:rPr>
          <w:sz w:val="24"/>
          <w:szCs w:val="24"/>
        </w:rPr>
        <w:t xml:space="preserve"> paigaldab</w:t>
      </w:r>
      <w:r w:rsidR="00917CFE">
        <w:rPr>
          <w:sz w:val="24"/>
          <w:szCs w:val="24"/>
        </w:rPr>
        <w:t xml:space="preserve"> veemõõdusõlme</w:t>
      </w:r>
      <w:r w:rsidRPr="00D421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OÜ </w:t>
      </w:r>
      <w:r w:rsidRPr="00D42190">
        <w:rPr>
          <w:sz w:val="24"/>
          <w:szCs w:val="24"/>
        </w:rPr>
        <w:t>Raven</w:t>
      </w:r>
      <w:r w:rsidR="00D26845">
        <w:rPr>
          <w:sz w:val="24"/>
          <w:szCs w:val="24"/>
        </w:rPr>
        <w:t xml:space="preserve"> (Lisa 3)</w:t>
      </w:r>
      <w:r>
        <w:rPr>
          <w:sz w:val="24"/>
          <w:szCs w:val="24"/>
        </w:rPr>
        <w:t>.</w:t>
      </w:r>
    </w:p>
    <w:p w14:paraId="466ABAAC" w14:textId="77777777" w:rsidR="006615BF" w:rsidRDefault="006615BF" w:rsidP="006615BF">
      <w:pPr>
        <w:pStyle w:val="NoSpacing"/>
        <w:rPr>
          <w:sz w:val="24"/>
          <w:szCs w:val="24"/>
        </w:rPr>
      </w:pPr>
    </w:p>
    <w:p w14:paraId="32B6E19B" w14:textId="77777777" w:rsidR="007C2D0E" w:rsidRPr="009F582B" w:rsidRDefault="007C2D0E" w:rsidP="006615BF">
      <w:pPr>
        <w:pStyle w:val="NoSpacing"/>
        <w:rPr>
          <w:sz w:val="24"/>
          <w:szCs w:val="24"/>
        </w:rPr>
      </w:pPr>
    </w:p>
    <w:p w14:paraId="4BECE1B7" w14:textId="77777777" w:rsidR="006615BF" w:rsidRPr="009F582B" w:rsidRDefault="004330DC" w:rsidP="006615BF">
      <w:pPr>
        <w:pStyle w:val="NoSpacing"/>
        <w:rPr>
          <w:b/>
          <w:bCs/>
          <w:color w:val="000000"/>
          <w:sz w:val="24"/>
          <w:szCs w:val="24"/>
          <w:u w:val="single"/>
        </w:rPr>
      </w:pPr>
      <w:r w:rsidRPr="009F582B">
        <w:rPr>
          <w:b/>
          <w:bCs/>
          <w:color w:val="000000"/>
          <w:sz w:val="24"/>
          <w:szCs w:val="24"/>
          <w:u w:val="single"/>
        </w:rPr>
        <w:t>KANALISATSIOON</w:t>
      </w:r>
    </w:p>
    <w:p w14:paraId="599C15AD" w14:textId="77777777" w:rsidR="006615BF" w:rsidRPr="009F582B" w:rsidRDefault="006615BF" w:rsidP="006615BF">
      <w:pPr>
        <w:pStyle w:val="NoSpacing"/>
        <w:rPr>
          <w:b/>
          <w:bCs/>
          <w:color w:val="000000"/>
          <w:sz w:val="24"/>
          <w:szCs w:val="24"/>
          <w:u w:val="single"/>
        </w:rPr>
      </w:pPr>
    </w:p>
    <w:p w14:paraId="7EAEF698" w14:textId="342ADCA7" w:rsidR="00FF56E2" w:rsidRPr="00D42190" w:rsidRDefault="00FF56E2" w:rsidP="00812D32">
      <w:pPr>
        <w:pStyle w:val="NoSpacing"/>
        <w:rPr>
          <w:sz w:val="24"/>
          <w:szCs w:val="24"/>
        </w:rPr>
      </w:pPr>
      <w:r w:rsidRPr="002630DD">
        <w:rPr>
          <w:b/>
          <w:bCs/>
          <w:sz w:val="24"/>
          <w:szCs w:val="24"/>
        </w:rPr>
        <w:t>Liitumispunkt</w:t>
      </w:r>
      <w:r w:rsidR="002630DD" w:rsidRPr="002630DD">
        <w:rPr>
          <w:b/>
          <w:bCs/>
          <w:sz w:val="24"/>
          <w:szCs w:val="24"/>
        </w:rPr>
        <w:t xml:space="preserve"> ühiskanalisatsiooniga</w:t>
      </w:r>
      <w:r w:rsidRPr="002630DD">
        <w:rPr>
          <w:b/>
          <w:bCs/>
          <w:sz w:val="24"/>
          <w:szCs w:val="24"/>
        </w:rPr>
        <w:t>:</w:t>
      </w:r>
      <w:r w:rsidRPr="00D42190">
        <w:rPr>
          <w:sz w:val="24"/>
          <w:szCs w:val="24"/>
        </w:rPr>
        <w:t xml:space="preserve"> </w:t>
      </w:r>
      <w:r w:rsidR="00F772C4">
        <w:rPr>
          <w:sz w:val="24"/>
          <w:szCs w:val="24"/>
        </w:rPr>
        <w:t>L</w:t>
      </w:r>
      <w:r w:rsidR="00F772C4" w:rsidRPr="00F772C4">
        <w:rPr>
          <w:sz w:val="24"/>
          <w:szCs w:val="24"/>
        </w:rPr>
        <w:t>iitumispunkt survekanalisatsiooniga KS1-23A; DN 50 PE sügavusel 1,8 m</w:t>
      </w:r>
      <w:r w:rsidR="00812D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(Lisa 1). </w:t>
      </w:r>
      <w:r w:rsidRPr="00D42190">
        <w:rPr>
          <w:sz w:val="24"/>
          <w:szCs w:val="24"/>
        </w:rPr>
        <w:t>Liitumispunkt</w:t>
      </w:r>
      <w:r>
        <w:rPr>
          <w:sz w:val="24"/>
          <w:szCs w:val="24"/>
        </w:rPr>
        <w:t xml:space="preserve"> o</w:t>
      </w:r>
      <w:r w:rsidRPr="00D42190">
        <w:rPr>
          <w:sz w:val="24"/>
          <w:szCs w:val="24"/>
        </w:rPr>
        <w:t xml:space="preserve">n välja ehitatud </w:t>
      </w:r>
      <w:r>
        <w:rPr>
          <w:sz w:val="24"/>
          <w:szCs w:val="24"/>
        </w:rPr>
        <w:t xml:space="preserve">OÜ </w:t>
      </w:r>
      <w:r w:rsidRPr="00D42190">
        <w:rPr>
          <w:sz w:val="24"/>
          <w:szCs w:val="24"/>
        </w:rPr>
        <w:t>Raven poolt</w:t>
      </w:r>
      <w:r>
        <w:rPr>
          <w:sz w:val="24"/>
          <w:szCs w:val="24"/>
        </w:rPr>
        <w:t>.</w:t>
      </w:r>
    </w:p>
    <w:p w14:paraId="19371C0F" w14:textId="77777777" w:rsidR="00FF56E2" w:rsidRDefault="00FF56E2" w:rsidP="00FF56E2">
      <w:pPr>
        <w:pStyle w:val="NoSpacing"/>
        <w:jc w:val="both"/>
        <w:rPr>
          <w:sz w:val="24"/>
          <w:szCs w:val="24"/>
        </w:rPr>
      </w:pPr>
    </w:p>
    <w:p w14:paraId="53CCF566" w14:textId="47FC7D20" w:rsidR="00573454" w:rsidRDefault="00F772C4" w:rsidP="00573454">
      <w:pPr>
        <w:rPr>
          <w:sz w:val="24"/>
          <w:szCs w:val="24"/>
        </w:rPr>
      </w:pPr>
      <w:r>
        <w:rPr>
          <w:sz w:val="24"/>
          <w:szCs w:val="24"/>
        </w:rPr>
        <w:t>Kinnistu kanalisatsioon lahendada pumpamisega survekanalisatsiooni.</w:t>
      </w:r>
    </w:p>
    <w:p w14:paraId="79CF43BB" w14:textId="77777777" w:rsidR="002630DD" w:rsidRDefault="002630DD" w:rsidP="00573454">
      <w:pPr>
        <w:rPr>
          <w:sz w:val="24"/>
          <w:szCs w:val="24"/>
        </w:rPr>
      </w:pPr>
    </w:p>
    <w:p w14:paraId="0C21D525" w14:textId="40AC2FF8" w:rsidR="002630DD" w:rsidRPr="00353080" w:rsidRDefault="002630DD" w:rsidP="002630DD">
      <w:pPr>
        <w:rPr>
          <w:b/>
          <w:bCs/>
          <w:i/>
          <w:iCs/>
          <w:sz w:val="24"/>
          <w:szCs w:val="24"/>
        </w:rPr>
      </w:pPr>
      <w:r w:rsidRPr="00353080">
        <w:rPr>
          <w:b/>
          <w:bCs/>
          <w:i/>
          <w:iCs/>
          <w:sz w:val="24"/>
          <w:szCs w:val="24"/>
        </w:rPr>
        <w:t>Kui pole tagatud reo</w:t>
      </w:r>
      <w:r w:rsidR="00C468A7">
        <w:rPr>
          <w:b/>
          <w:bCs/>
          <w:i/>
          <w:iCs/>
          <w:sz w:val="24"/>
          <w:szCs w:val="24"/>
        </w:rPr>
        <w:t>vee</w:t>
      </w:r>
      <w:r w:rsidRPr="00353080">
        <w:rPr>
          <w:b/>
          <w:bCs/>
          <w:i/>
          <w:iCs/>
          <w:sz w:val="24"/>
          <w:szCs w:val="24"/>
        </w:rPr>
        <w:t xml:space="preserve"> isevoolne või üleujutusriskita kanaliseerimine, tuleb reo</w:t>
      </w:r>
      <w:r w:rsidR="00C468A7">
        <w:rPr>
          <w:b/>
          <w:bCs/>
          <w:i/>
          <w:iCs/>
          <w:sz w:val="24"/>
          <w:szCs w:val="24"/>
        </w:rPr>
        <w:t>vee</w:t>
      </w:r>
      <w:r w:rsidRPr="00353080">
        <w:rPr>
          <w:b/>
          <w:bCs/>
          <w:i/>
          <w:iCs/>
          <w:sz w:val="24"/>
          <w:szCs w:val="24"/>
        </w:rPr>
        <w:t xml:space="preserve"> ülepumpamine või paisutustasemest allpool asuvate ruumide ja pindade kaitse lahendada kinnistu omanikul oma seadmetega ja omal kulul. Kinnistu kanalisatsioonil peavad olema allpool ühiskanalisatsiooni paisutustaset paiknevatel reoveeneeludel</w:t>
      </w:r>
      <w:r w:rsidR="00077C3A">
        <w:rPr>
          <w:b/>
          <w:bCs/>
          <w:i/>
          <w:iCs/>
          <w:sz w:val="24"/>
          <w:szCs w:val="24"/>
        </w:rPr>
        <w:t xml:space="preserve"> </w:t>
      </w:r>
      <w:r w:rsidRPr="00353080">
        <w:rPr>
          <w:b/>
          <w:bCs/>
          <w:i/>
          <w:iCs/>
          <w:sz w:val="24"/>
          <w:szCs w:val="24"/>
        </w:rPr>
        <w:t>kaitseseadmed uputuste vältimiseks.</w:t>
      </w:r>
    </w:p>
    <w:p w14:paraId="3141653B" w14:textId="77777777" w:rsidR="002630DD" w:rsidRDefault="002630DD" w:rsidP="00573454">
      <w:pPr>
        <w:rPr>
          <w:sz w:val="24"/>
          <w:szCs w:val="24"/>
        </w:rPr>
      </w:pPr>
    </w:p>
    <w:p w14:paraId="7B8B2211" w14:textId="77777777" w:rsidR="00573454" w:rsidRDefault="00573454" w:rsidP="00FF56E2">
      <w:pPr>
        <w:rPr>
          <w:sz w:val="24"/>
          <w:szCs w:val="24"/>
        </w:rPr>
      </w:pPr>
    </w:p>
    <w:p w14:paraId="3019D9E9" w14:textId="209ED412" w:rsidR="007C2D0E" w:rsidRDefault="00573454" w:rsidP="007C2D0E">
      <w:pPr>
        <w:pStyle w:val="NoSpacing"/>
        <w:rPr>
          <w:sz w:val="24"/>
          <w:szCs w:val="24"/>
        </w:rPr>
      </w:pPr>
      <w:r w:rsidRPr="002630DD">
        <w:rPr>
          <w:b/>
          <w:bCs/>
          <w:sz w:val="24"/>
          <w:szCs w:val="24"/>
        </w:rPr>
        <w:t xml:space="preserve">Nõuded </w:t>
      </w:r>
      <w:r w:rsidR="006648D3" w:rsidRPr="002630DD">
        <w:rPr>
          <w:b/>
          <w:bCs/>
          <w:sz w:val="24"/>
          <w:szCs w:val="24"/>
        </w:rPr>
        <w:t>reovee</w:t>
      </w:r>
      <w:r w:rsidRPr="002630DD">
        <w:rPr>
          <w:b/>
          <w:bCs/>
          <w:sz w:val="24"/>
          <w:szCs w:val="24"/>
        </w:rPr>
        <w:t xml:space="preserve"> mõõdusõlme kohta:</w:t>
      </w:r>
      <w:r>
        <w:rPr>
          <w:sz w:val="24"/>
          <w:szCs w:val="24"/>
        </w:rPr>
        <w:t xml:space="preserve"> M</w:t>
      </w:r>
      <w:r w:rsidRPr="006612F1">
        <w:rPr>
          <w:sz w:val="24"/>
          <w:szCs w:val="24"/>
        </w:rPr>
        <w:t xml:space="preserve">õõdusõlm puudub, </w:t>
      </w:r>
      <w:r w:rsidR="006648D3">
        <w:rPr>
          <w:sz w:val="24"/>
          <w:szCs w:val="24"/>
        </w:rPr>
        <w:t>reovee</w:t>
      </w:r>
      <w:r w:rsidRPr="006612F1">
        <w:rPr>
          <w:sz w:val="24"/>
          <w:szCs w:val="24"/>
        </w:rPr>
        <w:t xml:space="preserve"> kogus võrdsustatakse</w:t>
      </w:r>
      <w:r>
        <w:rPr>
          <w:sz w:val="24"/>
          <w:szCs w:val="24"/>
        </w:rPr>
        <w:t xml:space="preserve"> ühisveevärgist võetud ja</w:t>
      </w:r>
      <w:r w:rsidRPr="006612F1">
        <w:rPr>
          <w:sz w:val="24"/>
          <w:szCs w:val="24"/>
        </w:rPr>
        <w:t xml:space="preserve"> </w:t>
      </w:r>
      <w:r w:rsidR="006648D3">
        <w:rPr>
          <w:sz w:val="24"/>
          <w:szCs w:val="24"/>
        </w:rPr>
        <w:t xml:space="preserve">liituja ehitatud </w:t>
      </w:r>
      <w:r w:rsidRPr="006612F1">
        <w:rPr>
          <w:sz w:val="24"/>
          <w:szCs w:val="24"/>
        </w:rPr>
        <w:t xml:space="preserve">veemõõdusõlmes </w:t>
      </w:r>
      <w:r w:rsidR="006648D3">
        <w:rPr>
          <w:sz w:val="24"/>
          <w:szCs w:val="24"/>
        </w:rPr>
        <w:t xml:space="preserve">veemõõtjaga </w:t>
      </w:r>
      <w:r w:rsidRPr="006612F1">
        <w:rPr>
          <w:sz w:val="24"/>
          <w:szCs w:val="24"/>
        </w:rPr>
        <w:t>mõõdetud vee kogusega.</w:t>
      </w:r>
      <w:r w:rsidR="007C2D0E">
        <w:rPr>
          <w:sz w:val="24"/>
          <w:szCs w:val="24"/>
        </w:rPr>
        <w:t xml:space="preserve"> </w:t>
      </w:r>
      <w:r w:rsidR="00F9408B">
        <w:rPr>
          <w:sz w:val="24"/>
          <w:szCs w:val="24"/>
        </w:rPr>
        <w:t>Kui vett võetakse oma kaevust ja juhitakse ühiskanalisatsiooni, peab</w:t>
      </w:r>
      <w:r w:rsidR="00B171B0">
        <w:rPr>
          <w:sz w:val="24"/>
          <w:szCs w:val="24"/>
        </w:rPr>
        <w:t xml:space="preserve"> </w:t>
      </w:r>
      <w:r w:rsidR="005A11C1">
        <w:rPr>
          <w:sz w:val="24"/>
          <w:szCs w:val="24"/>
        </w:rPr>
        <w:t xml:space="preserve">oma kaevust võetud vesi </w:t>
      </w:r>
      <w:r w:rsidR="00FF09F2">
        <w:rPr>
          <w:sz w:val="24"/>
          <w:szCs w:val="24"/>
        </w:rPr>
        <w:t xml:space="preserve">mis juhitakse ühiskanalisatsiooni </w:t>
      </w:r>
      <w:r w:rsidR="008C4BC6">
        <w:rPr>
          <w:sz w:val="24"/>
          <w:szCs w:val="24"/>
        </w:rPr>
        <w:t xml:space="preserve">olema </w:t>
      </w:r>
      <w:r w:rsidR="00FF09F2">
        <w:rPr>
          <w:sz w:val="24"/>
          <w:szCs w:val="24"/>
        </w:rPr>
        <w:t>veemõõdusõlmes veemõõtjaga mõõdetud.</w:t>
      </w:r>
    </w:p>
    <w:p w14:paraId="3A9B513C" w14:textId="77777777" w:rsidR="007C2D0E" w:rsidRDefault="007C2D0E" w:rsidP="007C2D0E">
      <w:pPr>
        <w:pStyle w:val="NoSpacing"/>
        <w:rPr>
          <w:sz w:val="24"/>
          <w:szCs w:val="24"/>
        </w:rPr>
      </w:pPr>
    </w:p>
    <w:p w14:paraId="4D3F7894" w14:textId="77777777" w:rsidR="007C2D0E" w:rsidRDefault="007C2D0E" w:rsidP="007C2D0E">
      <w:pPr>
        <w:pStyle w:val="NoSpacing"/>
        <w:rPr>
          <w:sz w:val="24"/>
          <w:szCs w:val="24"/>
        </w:rPr>
      </w:pPr>
    </w:p>
    <w:p w14:paraId="797E4AFC" w14:textId="591D8069" w:rsidR="004330DC" w:rsidRPr="00EA7665" w:rsidRDefault="007C2D0E" w:rsidP="002630DD">
      <w:pPr>
        <w:spacing w:after="160" w:line="259" w:lineRule="auto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BD77E6" w:rsidRPr="00EA7665">
        <w:rPr>
          <w:b/>
          <w:bCs/>
          <w:sz w:val="24"/>
          <w:szCs w:val="24"/>
          <w:u w:val="single"/>
        </w:rPr>
        <w:t>S</w:t>
      </w:r>
      <w:r w:rsidR="004330DC" w:rsidRPr="00EA7665">
        <w:rPr>
          <w:b/>
          <w:bCs/>
          <w:sz w:val="24"/>
          <w:szCs w:val="24"/>
          <w:u w:val="single"/>
        </w:rPr>
        <w:t>ADEVEED</w:t>
      </w:r>
    </w:p>
    <w:p w14:paraId="7D0F8F7E" w14:textId="77777777" w:rsidR="006615BF" w:rsidRPr="00EA7665" w:rsidRDefault="006615BF" w:rsidP="006615BF">
      <w:pPr>
        <w:pStyle w:val="NoSpacing"/>
        <w:rPr>
          <w:sz w:val="24"/>
          <w:szCs w:val="24"/>
          <w:u w:val="single"/>
        </w:rPr>
      </w:pPr>
    </w:p>
    <w:p w14:paraId="5900CEFB" w14:textId="3D3F11F3" w:rsidR="00B05BE3" w:rsidRPr="00EA7665" w:rsidRDefault="006615BF" w:rsidP="006615BF">
      <w:pPr>
        <w:pStyle w:val="NoSpacing"/>
        <w:rPr>
          <w:sz w:val="24"/>
          <w:szCs w:val="24"/>
        </w:rPr>
      </w:pPr>
      <w:r w:rsidRPr="00EA7665">
        <w:rPr>
          <w:sz w:val="24"/>
          <w:szCs w:val="24"/>
        </w:rPr>
        <w:t>Drenaa</w:t>
      </w:r>
      <w:r w:rsidR="00077C3A">
        <w:rPr>
          <w:sz w:val="24"/>
          <w:szCs w:val="24"/>
        </w:rPr>
        <w:t>ž</w:t>
      </w:r>
      <w:r w:rsidR="004330DC" w:rsidRPr="00EA7665">
        <w:rPr>
          <w:sz w:val="24"/>
          <w:szCs w:val="24"/>
        </w:rPr>
        <w:t>: Immutada pinnasesse kinnistu piires.</w:t>
      </w:r>
      <w:r w:rsidR="00573454">
        <w:rPr>
          <w:sz w:val="24"/>
          <w:szCs w:val="24"/>
        </w:rPr>
        <w:t xml:space="preserve"> </w:t>
      </w:r>
      <w:r w:rsidR="00573454">
        <w:rPr>
          <w:sz w:val="24"/>
          <w:szCs w:val="24"/>
        </w:rPr>
        <w:br/>
      </w:r>
      <w:r w:rsidR="00077C3A">
        <w:rPr>
          <w:sz w:val="24"/>
          <w:szCs w:val="24"/>
        </w:rPr>
        <w:t>Drenaaživee ja r</w:t>
      </w:r>
      <w:r w:rsidR="00573454">
        <w:rPr>
          <w:sz w:val="24"/>
          <w:szCs w:val="24"/>
        </w:rPr>
        <w:t>äästavee juhtimine ühiskanalisatsiooni ei ole lubatud.</w:t>
      </w:r>
    </w:p>
    <w:p w14:paraId="27401FC8" w14:textId="77777777" w:rsidR="000E5204" w:rsidRPr="00EA7665" w:rsidRDefault="000E5204" w:rsidP="000E5204">
      <w:pPr>
        <w:pStyle w:val="ListParagraph"/>
        <w:widowControl w:val="0"/>
        <w:tabs>
          <w:tab w:val="left" w:pos="90"/>
        </w:tabs>
        <w:autoSpaceDE w:val="0"/>
        <w:autoSpaceDN w:val="0"/>
        <w:adjustRightInd w:val="0"/>
        <w:spacing w:before="54" w:line="276" w:lineRule="auto"/>
        <w:rPr>
          <w:color w:val="000000"/>
          <w:sz w:val="24"/>
          <w:szCs w:val="24"/>
        </w:rPr>
      </w:pPr>
    </w:p>
    <w:p w14:paraId="62100E27" w14:textId="014CDA28" w:rsidR="004330DC" w:rsidRPr="00EA7665" w:rsidRDefault="004330DC" w:rsidP="006615BF">
      <w:pPr>
        <w:pStyle w:val="ListParagraph"/>
        <w:keepNext/>
        <w:numPr>
          <w:ilvl w:val="0"/>
          <w:numId w:val="2"/>
        </w:numPr>
        <w:tabs>
          <w:tab w:val="left" w:pos="90"/>
        </w:tabs>
        <w:suppressAutoHyphens/>
        <w:autoSpaceDE w:val="0"/>
        <w:autoSpaceDN w:val="0"/>
        <w:adjustRightInd w:val="0"/>
        <w:spacing w:before="54" w:line="276" w:lineRule="auto"/>
        <w:ind w:left="714" w:hanging="357"/>
        <w:rPr>
          <w:color w:val="000000"/>
          <w:sz w:val="24"/>
          <w:szCs w:val="24"/>
        </w:rPr>
      </w:pPr>
      <w:r w:rsidRPr="00EA7665">
        <w:rPr>
          <w:color w:val="000000"/>
          <w:sz w:val="24"/>
          <w:szCs w:val="24"/>
        </w:rPr>
        <w:t xml:space="preserve">Projektid esitada kooskõlastamiseks </w:t>
      </w:r>
      <w:r w:rsidR="00AC4FE6">
        <w:rPr>
          <w:color w:val="000000"/>
          <w:sz w:val="24"/>
          <w:szCs w:val="24"/>
        </w:rPr>
        <w:t xml:space="preserve">OÜ </w:t>
      </w:r>
      <w:r w:rsidR="00BD77E6" w:rsidRPr="00EA7665">
        <w:rPr>
          <w:color w:val="000000"/>
          <w:sz w:val="24"/>
          <w:szCs w:val="24"/>
        </w:rPr>
        <w:t>Raven</w:t>
      </w:r>
      <w:r w:rsidRPr="00EA7665">
        <w:rPr>
          <w:color w:val="000000"/>
          <w:sz w:val="24"/>
          <w:szCs w:val="24"/>
        </w:rPr>
        <w:t xml:space="preserve"> digitaalselt dwg või pdf-formaadis</w:t>
      </w:r>
      <w:r w:rsidR="006F062A">
        <w:rPr>
          <w:color w:val="000000"/>
          <w:sz w:val="24"/>
          <w:szCs w:val="24"/>
        </w:rPr>
        <w:t xml:space="preserve"> (Lisa 4 p.3 ja p.4)</w:t>
      </w:r>
      <w:r w:rsidR="00BD77E6" w:rsidRPr="00EA7665">
        <w:rPr>
          <w:color w:val="000000"/>
          <w:sz w:val="24"/>
          <w:szCs w:val="24"/>
        </w:rPr>
        <w:t>;</w:t>
      </w:r>
    </w:p>
    <w:p w14:paraId="1CFBC77C" w14:textId="0A223232" w:rsidR="00F556C2" w:rsidRPr="00EA7665" w:rsidRDefault="004330DC" w:rsidP="00F556C2">
      <w:pPr>
        <w:pStyle w:val="ListParagraph"/>
        <w:widowControl w:val="0"/>
        <w:numPr>
          <w:ilvl w:val="0"/>
          <w:numId w:val="2"/>
        </w:numPr>
        <w:tabs>
          <w:tab w:val="left" w:pos="90"/>
        </w:tabs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</w:rPr>
      </w:pPr>
      <w:r w:rsidRPr="00EA7665">
        <w:rPr>
          <w:color w:val="000000"/>
          <w:sz w:val="24"/>
          <w:szCs w:val="24"/>
        </w:rPr>
        <w:t>Projekteerimisel kasutada EV ke</w:t>
      </w:r>
      <w:r w:rsidR="00BD77E6" w:rsidRPr="00EA7665">
        <w:rPr>
          <w:color w:val="000000"/>
          <w:sz w:val="24"/>
          <w:szCs w:val="24"/>
        </w:rPr>
        <w:t>htivaid ehitusnorme ja eeskirju</w:t>
      </w:r>
      <w:r w:rsidR="00F556C2" w:rsidRPr="00EA7665">
        <w:rPr>
          <w:color w:val="000000"/>
          <w:sz w:val="24"/>
          <w:szCs w:val="24"/>
        </w:rPr>
        <w:t xml:space="preserve"> ning lähtuda </w:t>
      </w:r>
      <w:r w:rsidR="00F556C2" w:rsidRPr="00EA7665">
        <w:rPr>
          <w:rFonts w:eastAsiaTheme="minorHAnsi"/>
          <w:sz w:val="24"/>
          <w:szCs w:val="24"/>
          <w:lang w:eastAsia="en-US"/>
        </w:rPr>
        <w:t xml:space="preserve">ühisveevärgi ja -kanalisatsiooniga liitumise ja projekteerimise tehnilistest tüüptingimustest, mis on leitav </w:t>
      </w:r>
      <w:r w:rsidR="00AC4FE6">
        <w:rPr>
          <w:rFonts w:eastAsiaTheme="minorHAnsi"/>
          <w:sz w:val="24"/>
          <w:szCs w:val="24"/>
          <w:lang w:eastAsia="en-US"/>
        </w:rPr>
        <w:t xml:space="preserve">OÜ </w:t>
      </w:r>
      <w:r w:rsidR="00F556C2" w:rsidRPr="00EA7665">
        <w:rPr>
          <w:rFonts w:eastAsiaTheme="minorHAnsi"/>
          <w:sz w:val="24"/>
          <w:szCs w:val="24"/>
          <w:lang w:eastAsia="en-US"/>
        </w:rPr>
        <w:t xml:space="preserve">Raveni kodulehelt </w:t>
      </w:r>
      <w:hyperlink r:id="rId11" w:history="1">
        <w:r w:rsidR="00D905C3">
          <w:rPr>
            <w:rStyle w:val="Hyperlink"/>
          </w:rPr>
          <w:t>raven_ttt.pdf (ravenou.ee)</w:t>
        </w:r>
      </w:hyperlink>
      <w:hyperlink r:id="rId12" w:history="1">
        <w:r w:rsidR="00F556C2" w:rsidRPr="00EA7665">
          <w:rPr>
            <w:rStyle w:val="Hyperlink"/>
            <w:sz w:val="24"/>
            <w:szCs w:val="24"/>
          </w:rPr>
          <w:t>http://www.ravenou.ee/images/stories/failid/raven_ttt.pdf</w:t>
        </w:r>
      </w:hyperlink>
      <w:r w:rsidR="00BD77E6" w:rsidRPr="00EA7665">
        <w:rPr>
          <w:color w:val="000000"/>
          <w:sz w:val="24"/>
          <w:szCs w:val="24"/>
        </w:rPr>
        <w:t>;</w:t>
      </w:r>
    </w:p>
    <w:p w14:paraId="0220A74F" w14:textId="31171A8E" w:rsidR="004330DC" w:rsidRPr="00EA7665" w:rsidRDefault="004330DC" w:rsidP="00BB0F72">
      <w:pPr>
        <w:pStyle w:val="ListParagraph"/>
        <w:widowControl w:val="0"/>
        <w:numPr>
          <w:ilvl w:val="0"/>
          <w:numId w:val="2"/>
        </w:numPr>
        <w:tabs>
          <w:tab w:val="left" w:pos="90"/>
        </w:tabs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</w:rPr>
      </w:pPr>
      <w:r w:rsidRPr="00EA7665">
        <w:rPr>
          <w:color w:val="000000"/>
          <w:sz w:val="24"/>
          <w:szCs w:val="24"/>
        </w:rPr>
        <w:t xml:space="preserve">Enne </w:t>
      </w:r>
      <w:r w:rsidR="006B3442">
        <w:rPr>
          <w:color w:val="000000"/>
          <w:sz w:val="24"/>
          <w:szCs w:val="24"/>
        </w:rPr>
        <w:t xml:space="preserve">kinnistusiseste </w:t>
      </w:r>
      <w:r w:rsidRPr="00EA7665">
        <w:rPr>
          <w:color w:val="000000"/>
          <w:sz w:val="24"/>
          <w:szCs w:val="24"/>
        </w:rPr>
        <w:t>torustike paigaldamist sõlmida</w:t>
      </w:r>
      <w:r w:rsidR="00BD77E6" w:rsidRPr="00EA7665">
        <w:rPr>
          <w:color w:val="000000"/>
          <w:sz w:val="24"/>
          <w:szCs w:val="24"/>
        </w:rPr>
        <w:t xml:space="preserve"> liitumisleping </w:t>
      </w:r>
      <w:r w:rsidR="00A304E3">
        <w:rPr>
          <w:color w:val="000000"/>
          <w:sz w:val="24"/>
          <w:szCs w:val="24"/>
        </w:rPr>
        <w:t xml:space="preserve">OÜ </w:t>
      </w:r>
      <w:r w:rsidR="00667B46">
        <w:rPr>
          <w:color w:val="000000"/>
          <w:sz w:val="24"/>
          <w:szCs w:val="24"/>
        </w:rPr>
        <w:t>Raven</w:t>
      </w:r>
      <w:r w:rsidR="00A304E3">
        <w:rPr>
          <w:color w:val="000000"/>
          <w:sz w:val="24"/>
          <w:szCs w:val="24"/>
        </w:rPr>
        <w:t xml:space="preserve"> </w:t>
      </w:r>
      <w:r w:rsidR="00667B46">
        <w:rPr>
          <w:color w:val="000000"/>
          <w:sz w:val="24"/>
          <w:szCs w:val="24"/>
        </w:rPr>
        <w:t>-</w:t>
      </w:r>
      <w:r w:rsidR="00A304E3">
        <w:rPr>
          <w:color w:val="000000"/>
          <w:sz w:val="24"/>
          <w:szCs w:val="24"/>
        </w:rPr>
        <w:t>i</w:t>
      </w:r>
      <w:r w:rsidR="00667B46">
        <w:rPr>
          <w:color w:val="000000"/>
          <w:sz w:val="24"/>
          <w:szCs w:val="24"/>
        </w:rPr>
        <w:t>ga</w:t>
      </w:r>
      <w:r w:rsidR="00BD77E6" w:rsidRPr="00EA7665">
        <w:rPr>
          <w:color w:val="000000"/>
          <w:sz w:val="24"/>
          <w:szCs w:val="24"/>
        </w:rPr>
        <w:t>;</w:t>
      </w:r>
    </w:p>
    <w:p w14:paraId="39BF2B36" w14:textId="61E645CD" w:rsidR="004330DC" w:rsidRPr="00EA7665" w:rsidRDefault="004330DC" w:rsidP="00BB0F72">
      <w:pPr>
        <w:pStyle w:val="ListParagraph"/>
        <w:widowControl w:val="0"/>
        <w:numPr>
          <w:ilvl w:val="0"/>
          <w:numId w:val="2"/>
        </w:numPr>
        <w:tabs>
          <w:tab w:val="left" w:pos="90"/>
        </w:tabs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</w:rPr>
      </w:pPr>
      <w:r w:rsidRPr="00EA7665">
        <w:rPr>
          <w:color w:val="000000"/>
          <w:sz w:val="24"/>
          <w:szCs w:val="24"/>
        </w:rPr>
        <w:t xml:space="preserve">Enne vee- ja kanalisatsiooniteenuse tarbimise alustamist sõlmida teenusleping </w:t>
      </w:r>
      <w:r w:rsidR="00A304E3">
        <w:rPr>
          <w:color w:val="000000"/>
          <w:sz w:val="24"/>
          <w:szCs w:val="24"/>
        </w:rPr>
        <w:t xml:space="preserve">OÜ </w:t>
      </w:r>
      <w:r w:rsidR="00BD77E6" w:rsidRPr="00EA7665">
        <w:rPr>
          <w:color w:val="000000"/>
          <w:sz w:val="24"/>
          <w:szCs w:val="24"/>
        </w:rPr>
        <w:t>Raven</w:t>
      </w:r>
      <w:r w:rsidR="00A304E3">
        <w:rPr>
          <w:color w:val="000000"/>
          <w:sz w:val="24"/>
          <w:szCs w:val="24"/>
        </w:rPr>
        <w:t xml:space="preserve"> </w:t>
      </w:r>
      <w:r w:rsidRPr="00EA7665">
        <w:rPr>
          <w:color w:val="000000"/>
          <w:sz w:val="24"/>
          <w:szCs w:val="24"/>
        </w:rPr>
        <w:t>-</w:t>
      </w:r>
      <w:r w:rsidR="00A304E3">
        <w:rPr>
          <w:color w:val="000000"/>
          <w:sz w:val="24"/>
          <w:szCs w:val="24"/>
        </w:rPr>
        <w:t>i</w:t>
      </w:r>
      <w:r w:rsidRPr="00EA7665">
        <w:rPr>
          <w:color w:val="000000"/>
          <w:sz w:val="24"/>
          <w:szCs w:val="24"/>
        </w:rPr>
        <w:t>ga</w:t>
      </w:r>
    </w:p>
    <w:p w14:paraId="75E98238" w14:textId="3A695284" w:rsidR="004330DC" w:rsidRPr="00073CFF" w:rsidRDefault="00181F01" w:rsidP="004330DC">
      <w:pPr>
        <w:pStyle w:val="ListParagraph"/>
        <w:widowControl w:val="0"/>
        <w:numPr>
          <w:ilvl w:val="0"/>
          <w:numId w:val="2"/>
        </w:numPr>
        <w:tabs>
          <w:tab w:val="left" w:pos="90"/>
        </w:tabs>
        <w:autoSpaceDE w:val="0"/>
        <w:autoSpaceDN w:val="0"/>
        <w:adjustRightInd w:val="0"/>
        <w:spacing w:line="276" w:lineRule="auto"/>
        <w:rPr>
          <w:b/>
          <w:bCs/>
          <w:color w:val="000000"/>
          <w:sz w:val="24"/>
          <w:szCs w:val="24"/>
        </w:rPr>
      </w:pPr>
      <w:r w:rsidRPr="00073CFF">
        <w:rPr>
          <w:b/>
          <w:bCs/>
          <w:color w:val="000000"/>
          <w:sz w:val="24"/>
          <w:szCs w:val="24"/>
        </w:rPr>
        <w:t>Tehnilised tingimused kehtivad 1 aasta</w:t>
      </w:r>
      <w:r w:rsidR="004330DC" w:rsidRPr="00073CFF">
        <w:rPr>
          <w:b/>
          <w:bCs/>
          <w:color w:val="000000"/>
          <w:sz w:val="24"/>
          <w:szCs w:val="24"/>
        </w:rPr>
        <w:t>.</w:t>
      </w:r>
    </w:p>
    <w:p w14:paraId="758F7634" w14:textId="4DC5ABE8" w:rsidR="002835F0" w:rsidRDefault="002835F0" w:rsidP="002835F0">
      <w:pPr>
        <w:widowControl w:val="0"/>
        <w:tabs>
          <w:tab w:val="left" w:pos="90"/>
        </w:tabs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</w:rPr>
      </w:pPr>
    </w:p>
    <w:p w14:paraId="7A74FAD4" w14:textId="77777777" w:rsidR="00FF56E2" w:rsidRDefault="00FF56E2" w:rsidP="00FF56E2">
      <w:pPr>
        <w:widowControl w:val="0"/>
        <w:tabs>
          <w:tab w:val="left" w:pos="90"/>
        </w:tabs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Lisa 1 liitumispunktid ÜVK</w:t>
      </w:r>
    </w:p>
    <w:p w14:paraId="74C79EEF" w14:textId="77777777" w:rsidR="00FF56E2" w:rsidRDefault="00FF56E2" w:rsidP="00FF56E2">
      <w:pPr>
        <w:widowControl w:val="0"/>
        <w:tabs>
          <w:tab w:val="left" w:pos="90"/>
        </w:tabs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Lisa 2 veemõõdusõlme skeem</w:t>
      </w:r>
    </w:p>
    <w:p w14:paraId="292923D9" w14:textId="77777777" w:rsidR="00FF56E2" w:rsidRDefault="00FF56E2" w:rsidP="00FF56E2">
      <w:pPr>
        <w:widowControl w:val="0"/>
        <w:tabs>
          <w:tab w:val="left" w:pos="90"/>
        </w:tabs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Lisa 3 veemõõdusõlme seletav joonis</w:t>
      </w:r>
      <w:r>
        <w:rPr>
          <w:color w:val="000000"/>
          <w:sz w:val="24"/>
          <w:szCs w:val="24"/>
        </w:rPr>
        <w:br/>
        <w:t>Lisa 4 liitumistoimingud</w:t>
      </w:r>
    </w:p>
    <w:p w14:paraId="15583AE3" w14:textId="77777777" w:rsidR="00E04E7E" w:rsidRDefault="00E04E7E" w:rsidP="004330DC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242CCC1D" w14:textId="77777777" w:rsidR="00FF56E2" w:rsidRDefault="00FF56E2" w:rsidP="004330DC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280DB2E6" w14:textId="77777777" w:rsidR="00FF56E2" w:rsidRPr="00EA7665" w:rsidRDefault="00FF56E2" w:rsidP="004330DC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4D7CBA9" w14:textId="77777777" w:rsidR="00E04E7E" w:rsidRPr="00EA7665" w:rsidRDefault="00E04E7E" w:rsidP="004330DC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EA7665">
        <w:rPr>
          <w:color w:val="000000"/>
          <w:sz w:val="24"/>
          <w:szCs w:val="24"/>
        </w:rPr>
        <w:t>Lugupidamisega</w:t>
      </w:r>
    </w:p>
    <w:p w14:paraId="15AD1140" w14:textId="77777777" w:rsidR="006615BF" w:rsidRPr="00EA7665" w:rsidRDefault="006615BF" w:rsidP="004330DC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2B7B8BA9" w14:textId="31D1CC0B" w:rsidR="00BD77E6" w:rsidRPr="00EA7665" w:rsidRDefault="0063203D" w:rsidP="004330DC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Ando Voosel</w:t>
      </w:r>
    </w:p>
    <w:p w14:paraId="3DA989D8" w14:textId="77777777" w:rsidR="006615BF" w:rsidRPr="00EA7665" w:rsidRDefault="006615BF" w:rsidP="004330DC">
      <w:pPr>
        <w:widowControl w:val="0"/>
        <w:tabs>
          <w:tab w:val="left" w:pos="90"/>
        </w:tabs>
        <w:autoSpaceDE w:val="0"/>
        <w:autoSpaceDN w:val="0"/>
        <w:adjustRightInd w:val="0"/>
        <w:rPr>
          <w:i/>
          <w:color w:val="000000"/>
          <w:sz w:val="24"/>
          <w:szCs w:val="24"/>
        </w:rPr>
      </w:pPr>
    </w:p>
    <w:p w14:paraId="2C19E6D5" w14:textId="77777777" w:rsidR="00BD77E6" w:rsidRPr="00EA7665" w:rsidRDefault="008550EE" w:rsidP="004330DC">
      <w:pPr>
        <w:widowControl w:val="0"/>
        <w:tabs>
          <w:tab w:val="left" w:pos="90"/>
        </w:tabs>
        <w:autoSpaceDE w:val="0"/>
        <w:autoSpaceDN w:val="0"/>
        <w:adjustRightInd w:val="0"/>
        <w:rPr>
          <w:i/>
          <w:color w:val="000000"/>
          <w:sz w:val="24"/>
          <w:szCs w:val="24"/>
        </w:rPr>
      </w:pPr>
      <w:r w:rsidRPr="00EA7665">
        <w:rPr>
          <w:i/>
          <w:color w:val="000000"/>
          <w:sz w:val="24"/>
          <w:szCs w:val="24"/>
        </w:rPr>
        <w:t>/allkirjastatud digitaalselt/</w:t>
      </w:r>
    </w:p>
    <w:p w14:paraId="78B9382A" w14:textId="77777777" w:rsidR="004330DC" w:rsidRPr="00EA7665" w:rsidRDefault="00BD77E6" w:rsidP="004330DC">
      <w:pPr>
        <w:widowControl w:val="0"/>
        <w:tabs>
          <w:tab w:val="left" w:pos="90"/>
        </w:tabs>
        <w:autoSpaceDE w:val="0"/>
        <w:autoSpaceDN w:val="0"/>
        <w:adjustRightInd w:val="0"/>
        <w:spacing w:before="111"/>
        <w:rPr>
          <w:color w:val="000000"/>
          <w:sz w:val="24"/>
          <w:szCs w:val="24"/>
        </w:rPr>
      </w:pPr>
      <w:r w:rsidRPr="00EA7665">
        <w:rPr>
          <w:color w:val="000000"/>
          <w:sz w:val="24"/>
          <w:szCs w:val="24"/>
        </w:rPr>
        <w:t>Raven OÜ</w:t>
      </w:r>
    </w:p>
    <w:p w14:paraId="74ACABB3" w14:textId="5A6B97B8" w:rsidR="0001306A" w:rsidRDefault="0063203D" w:rsidP="000E5204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tootmisjuht</w:t>
      </w:r>
    </w:p>
    <w:p w14:paraId="711BB4BA" w14:textId="77777777" w:rsidR="000D356B" w:rsidRDefault="000D356B" w:rsidP="000E5204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183D46D7" w14:textId="37C39417" w:rsidR="000D356B" w:rsidRDefault="0063203D" w:rsidP="000E5204">
      <w:pPr>
        <w:widowControl w:val="0"/>
        <w:tabs>
          <w:tab w:val="left" w:pos="90"/>
        </w:tabs>
        <w:autoSpaceDE w:val="0"/>
        <w:autoSpaceDN w:val="0"/>
        <w:adjustRightInd w:val="0"/>
      </w:pPr>
      <w:r>
        <w:rPr>
          <w:color w:val="000000"/>
          <w:sz w:val="24"/>
          <w:szCs w:val="24"/>
        </w:rPr>
        <w:t>510 6826</w:t>
      </w:r>
      <w:r w:rsidR="000D356B">
        <w:rPr>
          <w:color w:val="000000"/>
          <w:sz w:val="24"/>
          <w:szCs w:val="24"/>
        </w:rPr>
        <w:br/>
      </w:r>
      <w:hyperlink r:id="rId13" w:history="1">
        <w:r w:rsidRPr="000A0788">
          <w:rPr>
            <w:rStyle w:val="Hyperlink"/>
          </w:rPr>
          <w:t>ando.voosel@ravenou.ee</w:t>
        </w:r>
      </w:hyperlink>
    </w:p>
    <w:p w14:paraId="6EB61C3E" w14:textId="77777777" w:rsidR="000D356B" w:rsidRPr="00EA7665" w:rsidRDefault="000D356B" w:rsidP="000E5204">
      <w:pPr>
        <w:widowControl w:val="0"/>
        <w:tabs>
          <w:tab w:val="left" w:pos="90"/>
        </w:tabs>
        <w:autoSpaceDE w:val="0"/>
        <w:autoSpaceDN w:val="0"/>
        <w:adjustRightInd w:val="0"/>
        <w:rPr>
          <w:color w:val="000000"/>
          <w:sz w:val="24"/>
          <w:szCs w:val="24"/>
        </w:rPr>
      </w:pPr>
    </w:p>
    <w:sectPr w:rsidR="000D356B" w:rsidRPr="00EA7665" w:rsidSect="006615BF">
      <w:headerReference w:type="default" r:id="rId14"/>
      <w:footerReference w:type="default" r:id="rId15"/>
      <w:pgSz w:w="11906" w:h="16838"/>
      <w:pgMar w:top="504" w:right="851" w:bottom="1474" w:left="1701" w:header="90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84E73" w14:textId="77777777" w:rsidR="003E4E8C" w:rsidRDefault="003E4E8C" w:rsidP="00505704">
      <w:r>
        <w:separator/>
      </w:r>
    </w:p>
  </w:endnote>
  <w:endnote w:type="continuationSeparator" w:id="0">
    <w:p w14:paraId="1BC20605" w14:textId="77777777" w:rsidR="003E4E8C" w:rsidRDefault="003E4E8C" w:rsidP="00505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BE473" w14:textId="77777777" w:rsidR="00505704" w:rsidRDefault="00505704" w:rsidP="00505704">
    <w:pPr>
      <w:pBdr>
        <w:top w:val="single" w:sz="4" w:space="1" w:color="auto"/>
      </w:pBdr>
    </w:pPr>
  </w:p>
  <w:p w14:paraId="4CB7CEDE" w14:textId="77777777" w:rsidR="00505704" w:rsidRPr="000418C7" w:rsidRDefault="00505704" w:rsidP="00505704">
    <w:pPr>
      <w:pStyle w:val="Footer"/>
      <w:rPr>
        <w:sz w:val="16"/>
        <w:szCs w:val="16"/>
      </w:rPr>
    </w:pPr>
    <w:r w:rsidRPr="000418C7">
      <w:rPr>
        <w:sz w:val="16"/>
        <w:szCs w:val="16"/>
      </w:rPr>
      <w:t xml:space="preserve">OÜ Raven   </w:t>
    </w:r>
    <w:r>
      <w:rPr>
        <w:sz w:val="16"/>
        <w:szCs w:val="16"/>
      </w:rPr>
      <w:t xml:space="preserve">                                                                  </w:t>
    </w:r>
    <w:r w:rsidRPr="000418C7">
      <w:rPr>
        <w:sz w:val="16"/>
        <w:szCs w:val="16"/>
      </w:rPr>
      <w:t>KMKR EE100430240</w:t>
    </w:r>
    <w:r w:rsidRPr="000418C7">
      <w:rPr>
        <w:sz w:val="16"/>
        <w:szCs w:val="16"/>
      </w:rPr>
      <w:tab/>
      <w:t xml:space="preserve">SEB  Pank </w:t>
    </w:r>
  </w:p>
  <w:p w14:paraId="4287F23D" w14:textId="4017326A" w:rsidR="00505704" w:rsidRPr="000418C7" w:rsidRDefault="00505704" w:rsidP="00505704">
    <w:pPr>
      <w:pStyle w:val="Footer"/>
      <w:ind w:left="3420" w:hanging="3420"/>
      <w:rPr>
        <w:sz w:val="16"/>
        <w:szCs w:val="16"/>
      </w:rPr>
    </w:pPr>
    <w:r w:rsidRPr="000418C7">
      <w:rPr>
        <w:sz w:val="16"/>
        <w:szCs w:val="16"/>
      </w:rPr>
      <w:t>Sügise 2</w:t>
    </w:r>
    <w:r w:rsidR="001C7B1D">
      <w:rPr>
        <w:sz w:val="16"/>
        <w:szCs w:val="16"/>
      </w:rPr>
      <w:t>b</w:t>
    </w:r>
    <w:r w:rsidRPr="000418C7">
      <w:rPr>
        <w:sz w:val="16"/>
        <w:szCs w:val="16"/>
      </w:rPr>
      <w:t xml:space="preserve"> </w:t>
    </w:r>
    <w:r w:rsidRPr="000418C7">
      <w:rPr>
        <w:sz w:val="16"/>
        <w:szCs w:val="16"/>
      </w:rPr>
      <w:tab/>
      <w:t>Reg kood 10307716</w:t>
    </w:r>
    <w:r w:rsidRPr="000418C7">
      <w:rPr>
        <w:sz w:val="16"/>
        <w:szCs w:val="16"/>
      </w:rPr>
      <w:tab/>
      <w:t>a/a EE901010002026025002</w:t>
    </w:r>
  </w:p>
  <w:p w14:paraId="7464F4F5" w14:textId="4A12842D" w:rsidR="00505704" w:rsidRPr="000418C7" w:rsidRDefault="00140EE1" w:rsidP="00505704">
    <w:pPr>
      <w:pStyle w:val="Footer"/>
      <w:ind w:left="3420" w:hanging="3420"/>
      <w:rPr>
        <w:sz w:val="16"/>
        <w:szCs w:val="16"/>
      </w:rPr>
    </w:pPr>
    <w:r>
      <w:rPr>
        <w:sz w:val="16"/>
        <w:szCs w:val="16"/>
      </w:rPr>
      <w:t xml:space="preserve">Aruküla </w:t>
    </w:r>
    <w:r>
      <w:rPr>
        <w:sz w:val="16"/>
        <w:szCs w:val="16"/>
      </w:rPr>
      <w:tab/>
      <w:t xml:space="preserve">Telefon </w:t>
    </w:r>
    <w:r w:rsidR="001C7B1D">
      <w:rPr>
        <w:sz w:val="16"/>
        <w:szCs w:val="16"/>
      </w:rPr>
      <w:t>53428272</w:t>
    </w:r>
    <w:r w:rsidR="00505704" w:rsidRPr="000418C7">
      <w:rPr>
        <w:sz w:val="16"/>
        <w:szCs w:val="16"/>
      </w:rPr>
      <w:tab/>
      <w:t>Swedbank</w:t>
    </w:r>
  </w:p>
  <w:p w14:paraId="6016634C" w14:textId="77777777" w:rsidR="00505704" w:rsidRPr="000418C7" w:rsidRDefault="00505704" w:rsidP="00505704">
    <w:pPr>
      <w:pStyle w:val="Footer"/>
      <w:ind w:left="3420" w:hanging="3420"/>
      <w:rPr>
        <w:sz w:val="16"/>
        <w:szCs w:val="16"/>
      </w:rPr>
    </w:pPr>
    <w:r w:rsidRPr="000418C7">
      <w:rPr>
        <w:sz w:val="16"/>
        <w:szCs w:val="16"/>
      </w:rPr>
      <w:t xml:space="preserve">75201 Harju maakond   </w:t>
    </w:r>
    <w:r w:rsidRPr="000418C7">
      <w:rPr>
        <w:sz w:val="16"/>
        <w:szCs w:val="16"/>
      </w:rPr>
      <w:tab/>
      <w:t>TP-kood 148401</w:t>
    </w:r>
    <w:r w:rsidRPr="000418C7">
      <w:rPr>
        <w:sz w:val="16"/>
        <w:szCs w:val="16"/>
      </w:rPr>
      <w:tab/>
    </w:r>
    <w:r>
      <w:rPr>
        <w:sz w:val="16"/>
        <w:szCs w:val="16"/>
      </w:rPr>
      <w:tab/>
    </w:r>
    <w:r w:rsidRPr="000418C7">
      <w:rPr>
        <w:sz w:val="16"/>
        <w:szCs w:val="16"/>
      </w:rPr>
      <w:t>a/a EE882200221045578282</w:t>
    </w:r>
  </w:p>
  <w:p w14:paraId="55EC4408" w14:textId="77777777" w:rsidR="00505704" w:rsidRDefault="00505704" w:rsidP="00505704">
    <w:pPr>
      <w:pStyle w:val="Footer"/>
    </w:pPr>
    <w:r w:rsidRPr="000418C7">
      <w:rPr>
        <w:sz w:val="16"/>
        <w:szCs w:val="16"/>
      </w:rPr>
      <w:t>raven@raasiku.ee</w:t>
    </w:r>
    <w:r w:rsidRPr="000418C7">
      <w:rPr>
        <w:sz w:val="16"/>
        <w:szCs w:val="16"/>
      </w:rPr>
      <w:tab/>
      <w:t xml:space="preserve">       </w:t>
    </w:r>
    <w:r w:rsidRPr="000418C7">
      <w:rPr>
        <w:sz w:val="16"/>
        <w:szCs w:val="16"/>
      </w:rPr>
      <w:tab/>
    </w:r>
    <w:r>
      <w:rPr>
        <w:sz w:val="16"/>
        <w:szCs w:val="16"/>
      </w:rPr>
      <w:tab/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B9B15" w14:textId="77777777" w:rsidR="003E4E8C" w:rsidRDefault="003E4E8C" w:rsidP="00505704">
      <w:r>
        <w:separator/>
      </w:r>
    </w:p>
  </w:footnote>
  <w:footnote w:type="continuationSeparator" w:id="0">
    <w:p w14:paraId="68D370F9" w14:textId="77777777" w:rsidR="003E4E8C" w:rsidRDefault="003E4E8C" w:rsidP="00505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44930" w14:textId="77777777" w:rsidR="00505704" w:rsidRDefault="000E5204" w:rsidP="000E5204">
    <w:pPr>
      <w:pStyle w:val="Header"/>
      <w:pBdr>
        <w:bottom w:val="single" w:sz="4" w:space="12" w:color="auto"/>
      </w:pBdr>
      <w:tabs>
        <w:tab w:val="left" w:pos="2295"/>
        <w:tab w:val="left" w:pos="4410"/>
        <w:tab w:val="left" w:pos="6030"/>
        <w:tab w:val="right" w:pos="9354"/>
      </w:tabs>
    </w:pPr>
    <w:r>
      <w:tab/>
    </w:r>
    <w:r>
      <w:tab/>
    </w:r>
    <w:r>
      <w:tab/>
    </w:r>
    <w:r>
      <w:tab/>
    </w:r>
    <w:r w:rsidR="00492328">
      <w:rPr>
        <w:noProof/>
      </w:rPr>
      <w:drawing>
        <wp:inline distT="0" distB="0" distL="0" distR="0" wp14:anchorId="598E4405" wp14:editId="41D46256">
          <wp:extent cx="1561392" cy="742315"/>
          <wp:effectExtent l="0" t="0" r="1270" b="635"/>
          <wp:docPr id="27" name="Pilt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aveni logo HI (vol 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1392" cy="742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84B3F"/>
    <w:multiLevelType w:val="hybridMultilevel"/>
    <w:tmpl w:val="F524F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1704E"/>
    <w:multiLevelType w:val="hybridMultilevel"/>
    <w:tmpl w:val="41444140"/>
    <w:lvl w:ilvl="0" w:tplc="8B28E72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106CB"/>
    <w:multiLevelType w:val="hybridMultilevel"/>
    <w:tmpl w:val="C34264B0"/>
    <w:lvl w:ilvl="0" w:tplc="E9309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526449">
    <w:abstractNumId w:val="0"/>
  </w:num>
  <w:num w:numId="2" w16cid:durableId="1022707454">
    <w:abstractNumId w:val="2"/>
  </w:num>
  <w:num w:numId="3" w16cid:durableId="2142575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04"/>
    <w:rsid w:val="000101B2"/>
    <w:rsid w:val="0001306A"/>
    <w:rsid w:val="00020D21"/>
    <w:rsid w:val="00025BA7"/>
    <w:rsid w:val="00051A17"/>
    <w:rsid w:val="00053B36"/>
    <w:rsid w:val="000544AF"/>
    <w:rsid w:val="000577A9"/>
    <w:rsid w:val="00063F11"/>
    <w:rsid w:val="00073CFF"/>
    <w:rsid w:val="00074BF7"/>
    <w:rsid w:val="00077C3A"/>
    <w:rsid w:val="00091E94"/>
    <w:rsid w:val="000A3180"/>
    <w:rsid w:val="000B4CAE"/>
    <w:rsid w:val="000B6A1C"/>
    <w:rsid w:val="000B762C"/>
    <w:rsid w:val="000C0F8D"/>
    <w:rsid w:val="000C21E1"/>
    <w:rsid w:val="000C667C"/>
    <w:rsid w:val="000D3278"/>
    <w:rsid w:val="000D356B"/>
    <w:rsid w:val="000E0BDC"/>
    <w:rsid w:val="000E0DB8"/>
    <w:rsid w:val="000E5204"/>
    <w:rsid w:val="000E543F"/>
    <w:rsid w:val="000E7989"/>
    <w:rsid w:val="000F0994"/>
    <w:rsid w:val="000F3B26"/>
    <w:rsid w:val="000F6DB7"/>
    <w:rsid w:val="001057D9"/>
    <w:rsid w:val="0010610B"/>
    <w:rsid w:val="00106FE3"/>
    <w:rsid w:val="00112C2C"/>
    <w:rsid w:val="00114AF8"/>
    <w:rsid w:val="001155C9"/>
    <w:rsid w:val="001177CE"/>
    <w:rsid w:val="001205B4"/>
    <w:rsid w:val="0013630D"/>
    <w:rsid w:val="001376D1"/>
    <w:rsid w:val="00140EE1"/>
    <w:rsid w:val="00141D46"/>
    <w:rsid w:val="00142CA9"/>
    <w:rsid w:val="00143B6C"/>
    <w:rsid w:val="00150D02"/>
    <w:rsid w:val="00154204"/>
    <w:rsid w:val="00161A8F"/>
    <w:rsid w:val="0016357A"/>
    <w:rsid w:val="00163D01"/>
    <w:rsid w:val="0017335C"/>
    <w:rsid w:val="001736AA"/>
    <w:rsid w:val="00173E05"/>
    <w:rsid w:val="00181F01"/>
    <w:rsid w:val="001852B5"/>
    <w:rsid w:val="0019295D"/>
    <w:rsid w:val="00194D06"/>
    <w:rsid w:val="00196D49"/>
    <w:rsid w:val="001A10BC"/>
    <w:rsid w:val="001A1CDE"/>
    <w:rsid w:val="001A4D42"/>
    <w:rsid w:val="001C7B1D"/>
    <w:rsid w:val="001D1AAC"/>
    <w:rsid w:val="001D4606"/>
    <w:rsid w:val="001F43D2"/>
    <w:rsid w:val="00200CE9"/>
    <w:rsid w:val="00204DED"/>
    <w:rsid w:val="00224DE9"/>
    <w:rsid w:val="002264C7"/>
    <w:rsid w:val="00235D32"/>
    <w:rsid w:val="00237AD0"/>
    <w:rsid w:val="0024073F"/>
    <w:rsid w:val="002429DD"/>
    <w:rsid w:val="002435D7"/>
    <w:rsid w:val="0024733A"/>
    <w:rsid w:val="0026001C"/>
    <w:rsid w:val="002630DD"/>
    <w:rsid w:val="00271C60"/>
    <w:rsid w:val="00282E41"/>
    <w:rsid w:val="002835F0"/>
    <w:rsid w:val="002A0282"/>
    <w:rsid w:val="002A5F7A"/>
    <w:rsid w:val="002B0D6D"/>
    <w:rsid w:val="002B7E4A"/>
    <w:rsid w:val="002C0F3F"/>
    <w:rsid w:val="002C467F"/>
    <w:rsid w:val="002E0845"/>
    <w:rsid w:val="002F05D9"/>
    <w:rsid w:val="002F1BB3"/>
    <w:rsid w:val="002F2488"/>
    <w:rsid w:val="00311F5C"/>
    <w:rsid w:val="00320F12"/>
    <w:rsid w:val="0032464A"/>
    <w:rsid w:val="0032492C"/>
    <w:rsid w:val="00325A7E"/>
    <w:rsid w:val="00326016"/>
    <w:rsid w:val="003443BB"/>
    <w:rsid w:val="00345776"/>
    <w:rsid w:val="00353A7E"/>
    <w:rsid w:val="003807D1"/>
    <w:rsid w:val="00396B37"/>
    <w:rsid w:val="003B1414"/>
    <w:rsid w:val="003B260E"/>
    <w:rsid w:val="003C3355"/>
    <w:rsid w:val="003D4147"/>
    <w:rsid w:val="003D4273"/>
    <w:rsid w:val="003E32FF"/>
    <w:rsid w:val="003E385D"/>
    <w:rsid w:val="003E426B"/>
    <w:rsid w:val="003E4E8C"/>
    <w:rsid w:val="003F282E"/>
    <w:rsid w:val="003F5785"/>
    <w:rsid w:val="004048D4"/>
    <w:rsid w:val="00414B85"/>
    <w:rsid w:val="00414C4D"/>
    <w:rsid w:val="00421C18"/>
    <w:rsid w:val="00427D73"/>
    <w:rsid w:val="004330DC"/>
    <w:rsid w:val="00434EDE"/>
    <w:rsid w:val="00444212"/>
    <w:rsid w:val="0045450C"/>
    <w:rsid w:val="004613B8"/>
    <w:rsid w:val="0046168D"/>
    <w:rsid w:val="0046608E"/>
    <w:rsid w:val="004716A0"/>
    <w:rsid w:val="00492328"/>
    <w:rsid w:val="004A07C5"/>
    <w:rsid w:val="004B2145"/>
    <w:rsid w:val="004B29D6"/>
    <w:rsid w:val="004B454C"/>
    <w:rsid w:val="004B6B45"/>
    <w:rsid w:val="004E2323"/>
    <w:rsid w:val="004E2E4F"/>
    <w:rsid w:val="004F1D29"/>
    <w:rsid w:val="00505704"/>
    <w:rsid w:val="00512CE6"/>
    <w:rsid w:val="00514BE5"/>
    <w:rsid w:val="0053100A"/>
    <w:rsid w:val="00534B9C"/>
    <w:rsid w:val="0054212C"/>
    <w:rsid w:val="0054759D"/>
    <w:rsid w:val="00566627"/>
    <w:rsid w:val="00566FC4"/>
    <w:rsid w:val="00573454"/>
    <w:rsid w:val="00585EF3"/>
    <w:rsid w:val="005930B1"/>
    <w:rsid w:val="005A0F7B"/>
    <w:rsid w:val="005A11C1"/>
    <w:rsid w:val="005A42B4"/>
    <w:rsid w:val="005B25FB"/>
    <w:rsid w:val="005C053A"/>
    <w:rsid w:val="005C353F"/>
    <w:rsid w:val="005C647A"/>
    <w:rsid w:val="005C6C67"/>
    <w:rsid w:val="005D495A"/>
    <w:rsid w:val="005E1691"/>
    <w:rsid w:val="005F00FD"/>
    <w:rsid w:val="005F2F32"/>
    <w:rsid w:val="005F76F2"/>
    <w:rsid w:val="00612F18"/>
    <w:rsid w:val="00615FBA"/>
    <w:rsid w:val="00617D1A"/>
    <w:rsid w:val="00625627"/>
    <w:rsid w:val="00631F7A"/>
    <w:rsid w:val="0063203D"/>
    <w:rsid w:val="00636C41"/>
    <w:rsid w:val="00653F5D"/>
    <w:rsid w:val="006615BF"/>
    <w:rsid w:val="006648D3"/>
    <w:rsid w:val="00665A72"/>
    <w:rsid w:val="00667B46"/>
    <w:rsid w:val="00673B6E"/>
    <w:rsid w:val="00692D45"/>
    <w:rsid w:val="006963F9"/>
    <w:rsid w:val="006974A0"/>
    <w:rsid w:val="006A1051"/>
    <w:rsid w:val="006A41D1"/>
    <w:rsid w:val="006A4D6B"/>
    <w:rsid w:val="006B3251"/>
    <w:rsid w:val="006B3442"/>
    <w:rsid w:val="006B405E"/>
    <w:rsid w:val="006C0326"/>
    <w:rsid w:val="006C4360"/>
    <w:rsid w:val="006C7CAD"/>
    <w:rsid w:val="006D6854"/>
    <w:rsid w:val="006D75FD"/>
    <w:rsid w:val="006E3C01"/>
    <w:rsid w:val="006F062A"/>
    <w:rsid w:val="006F59B6"/>
    <w:rsid w:val="006F66E0"/>
    <w:rsid w:val="00703C9A"/>
    <w:rsid w:val="00723443"/>
    <w:rsid w:val="00727B8A"/>
    <w:rsid w:val="00730DA7"/>
    <w:rsid w:val="00734187"/>
    <w:rsid w:val="00734E7B"/>
    <w:rsid w:val="00734F95"/>
    <w:rsid w:val="00737C28"/>
    <w:rsid w:val="00740E12"/>
    <w:rsid w:val="00743726"/>
    <w:rsid w:val="00745CAA"/>
    <w:rsid w:val="00754003"/>
    <w:rsid w:val="00761E5F"/>
    <w:rsid w:val="00762013"/>
    <w:rsid w:val="00762C58"/>
    <w:rsid w:val="0077053A"/>
    <w:rsid w:val="007844F8"/>
    <w:rsid w:val="00790D86"/>
    <w:rsid w:val="007A5590"/>
    <w:rsid w:val="007B0FF7"/>
    <w:rsid w:val="007B2B9C"/>
    <w:rsid w:val="007B5FDB"/>
    <w:rsid w:val="007C104C"/>
    <w:rsid w:val="007C2D0E"/>
    <w:rsid w:val="007D14F1"/>
    <w:rsid w:val="007D66AB"/>
    <w:rsid w:val="007E2115"/>
    <w:rsid w:val="007F0924"/>
    <w:rsid w:val="007F26CA"/>
    <w:rsid w:val="007F376B"/>
    <w:rsid w:val="00806B8E"/>
    <w:rsid w:val="00812D32"/>
    <w:rsid w:val="00823AC2"/>
    <w:rsid w:val="008267F0"/>
    <w:rsid w:val="008321DE"/>
    <w:rsid w:val="0083788F"/>
    <w:rsid w:val="00842CC6"/>
    <w:rsid w:val="00850F06"/>
    <w:rsid w:val="008550EE"/>
    <w:rsid w:val="00856338"/>
    <w:rsid w:val="00857C56"/>
    <w:rsid w:val="00864ABE"/>
    <w:rsid w:val="00865430"/>
    <w:rsid w:val="00872A1D"/>
    <w:rsid w:val="008760B6"/>
    <w:rsid w:val="00883CE4"/>
    <w:rsid w:val="0089117C"/>
    <w:rsid w:val="00894821"/>
    <w:rsid w:val="00896179"/>
    <w:rsid w:val="008A7ED1"/>
    <w:rsid w:val="008B019F"/>
    <w:rsid w:val="008B7113"/>
    <w:rsid w:val="008B7AB2"/>
    <w:rsid w:val="008C47FA"/>
    <w:rsid w:val="008C4BC6"/>
    <w:rsid w:val="008C5858"/>
    <w:rsid w:val="008C77A5"/>
    <w:rsid w:val="008D72F4"/>
    <w:rsid w:val="008E1A63"/>
    <w:rsid w:val="008E2B6D"/>
    <w:rsid w:val="008E3B6E"/>
    <w:rsid w:val="008E3F88"/>
    <w:rsid w:val="008E5039"/>
    <w:rsid w:val="008E6723"/>
    <w:rsid w:val="008E7253"/>
    <w:rsid w:val="008F2659"/>
    <w:rsid w:val="008F4200"/>
    <w:rsid w:val="008F711C"/>
    <w:rsid w:val="00911DB5"/>
    <w:rsid w:val="00917CFE"/>
    <w:rsid w:val="00926159"/>
    <w:rsid w:val="009270D2"/>
    <w:rsid w:val="0093253B"/>
    <w:rsid w:val="0094532F"/>
    <w:rsid w:val="00946B05"/>
    <w:rsid w:val="0095150B"/>
    <w:rsid w:val="009522BA"/>
    <w:rsid w:val="00953CB0"/>
    <w:rsid w:val="00953F7E"/>
    <w:rsid w:val="009548DC"/>
    <w:rsid w:val="00955F98"/>
    <w:rsid w:val="00957B28"/>
    <w:rsid w:val="00962957"/>
    <w:rsid w:val="009644E7"/>
    <w:rsid w:val="00967686"/>
    <w:rsid w:val="00991F20"/>
    <w:rsid w:val="00994701"/>
    <w:rsid w:val="00995530"/>
    <w:rsid w:val="00995AE7"/>
    <w:rsid w:val="00996EDA"/>
    <w:rsid w:val="009B2215"/>
    <w:rsid w:val="009C0D4C"/>
    <w:rsid w:val="009C0E4D"/>
    <w:rsid w:val="009F582B"/>
    <w:rsid w:val="009F60FE"/>
    <w:rsid w:val="00A035B3"/>
    <w:rsid w:val="00A05125"/>
    <w:rsid w:val="00A057E5"/>
    <w:rsid w:val="00A21B4F"/>
    <w:rsid w:val="00A239E0"/>
    <w:rsid w:val="00A258F4"/>
    <w:rsid w:val="00A304E3"/>
    <w:rsid w:val="00A35569"/>
    <w:rsid w:val="00A36A78"/>
    <w:rsid w:val="00A42AB4"/>
    <w:rsid w:val="00A437B6"/>
    <w:rsid w:val="00A45FE1"/>
    <w:rsid w:val="00A51B80"/>
    <w:rsid w:val="00A52004"/>
    <w:rsid w:val="00A54C35"/>
    <w:rsid w:val="00A56A20"/>
    <w:rsid w:val="00A6721B"/>
    <w:rsid w:val="00A70191"/>
    <w:rsid w:val="00A822B0"/>
    <w:rsid w:val="00A874A5"/>
    <w:rsid w:val="00A93E04"/>
    <w:rsid w:val="00AA1C7A"/>
    <w:rsid w:val="00AB10F8"/>
    <w:rsid w:val="00AB35DF"/>
    <w:rsid w:val="00AC169B"/>
    <w:rsid w:val="00AC4FE6"/>
    <w:rsid w:val="00AE0506"/>
    <w:rsid w:val="00AE6DA7"/>
    <w:rsid w:val="00AF1F17"/>
    <w:rsid w:val="00AF4B7F"/>
    <w:rsid w:val="00AF5488"/>
    <w:rsid w:val="00B00056"/>
    <w:rsid w:val="00B01AAC"/>
    <w:rsid w:val="00B05BE3"/>
    <w:rsid w:val="00B07698"/>
    <w:rsid w:val="00B10396"/>
    <w:rsid w:val="00B11843"/>
    <w:rsid w:val="00B145B5"/>
    <w:rsid w:val="00B16127"/>
    <w:rsid w:val="00B171B0"/>
    <w:rsid w:val="00B25F86"/>
    <w:rsid w:val="00B32FE6"/>
    <w:rsid w:val="00B33E27"/>
    <w:rsid w:val="00B34DCA"/>
    <w:rsid w:val="00B36DAF"/>
    <w:rsid w:val="00B430B0"/>
    <w:rsid w:val="00B434F3"/>
    <w:rsid w:val="00B44737"/>
    <w:rsid w:val="00B50A00"/>
    <w:rsid w:val="00B70EA8"/>
    <w:rsid w:val="00B77D07"/>
    <w:rsid w:val="00B84DCD"/>
    <w:rsid w:val="00BB0F72"/>
    <w:rsid w:val="00BC1598"/>
    <w:rsid w:val="00BC1D23"/>
    <w:rsid w:val="00BC1DA0"/>
    <w:rsid w:val="00BD77E6"/>
    <w:rsid w:val="00BE0CA4"/>
    <w:rsid w:val="00C10C16"/>
    <w:rsid w:val="00C11805"/>
    <w:rsid w:val="00C16E3D"/>
    <w:rsid w:val="00C170BB"/>
    <w:rsid w:val="00C241C4"/>
    <w:rsid w:val="00C351FE"/>
    <w:rsid w:val="00C35318"/>
    <w:rsid w:val="00C4172C"/>
    <w:rsid w:val="00C42C2A"/>
    <w:rsid w:val="00C468A7"/>
    <w:rsid w:val="00C5550B"/>
    <w:rsid w:val="00C627F1"/>
    <w:rsid w:val="00C62D18"/>
    <w:rsid w:val="00C654E7"/>
    <w:rsid w:val="00C67E4B"/>
    <w:rsid w:val="00C67EEE"/>
    <w:rsid w:val="00C711EE"/>
    <w:rsid w:val="00C74AD0"/>
    <w:rsid w:val="00C763E1"/>
    <w:rsid w:val="00C82FFF"/>
    <w:rsid w:val="00C8653C"/>
    <w:rsid w:val="00C874E0"/>
    <w:rsid w:val="00C87569"/>
    <w:rsid w:val="00C94A63"/>
    <w:rsid w:val="00CA348C"/>
    <w:rsid w:val="00CA68B7"/>
    <w:rsid w:val="00CC2015"/>
    <w:rsid w:val="00CC36D0"/>
    <w:rsid w:val="00CE4396"/>
    <w:rsid w:val="00CF4F00"/>
    <w:rsid w:val="00CF69EB"/>
    <w:rsid w:val="00D00523"/>
    <w:rsid w:val="00D01328"/>
    <w:rsid w:val="00D15A4B"/>
    <w:rsid w:val="00D25B2C"/>
    <w:rsid w:val="00D26029"/>
    <w:rsid w:val="00D26845"/>
    <w:rsid w:val="00D26DE1"/>
    <w:rsid w:val="00D372EF"/>
    <w:rsid w:val="00D42190"/>
    <w:rsid w:val="00D44F03"/>
    <w:rsid w:val="00D53A8A"/>
    <w:rsid w:val="00D55D89"/>
    <w:rsid w:val="00D61B5D"/>
    <w:rsid w:val="00D639D6"/>
    <w:rsid w:val="00D63B2B"/>
    <w:rsid w:val="00D650F8"/>
    <w:rsid w:val="00D81EC0"/>
    <w:rsid w:val="00D9029D"/>
    <w:rsid w:val="00D905C3"/>
    <w:rsid w:val="00D971CB"/>
    <w:rsid w:val="00DA62E6"/>
    <w:rsid w:val="00DA65D6"/>
    <w:rsid w:val="00DB5D33"/>
    <w:rsid w:val="00DC1517"/>
    <w:rsid w:val="00DD0E1B"/>
    <w:rsid w:val="00DD1D03"/>
    <w:rsid w:val="00DD75AD"/>
    <w:rsid w:val="00DE1562"/>
    <w:rsid w:val="00DE67E0"/>
    <w:rsid w:val="00DF21BA"/>
    <w:rsid w:val="00DF5232"/>
    <w:rsid w:val="00DF6BA5"/>
    <w:rsid w:val="00E0358B"/>
    <w:rsid w:val="00E04BD4"/>
    <w:rsid w:val="00E04E7E"/>
    <w:rsid w:val="00E136F1"/>
    <w:rsid w:val="00E17522"/>
    <w:rsid w:val="00E22477"/>
    <w:rsid w:val="00E4377C"/>
    <w:rsid w:val="00E617F1"/>
    <w:rsid w:val="00E73B67"/>
    <w:rsid w:val="00E90242"/>
    <w:rsid w:val="00E9209D"/>
    <w:rsid w:val="00E9347F"/>
    <w:rsid w:val="00E94C37"/>
    <w:rsid w:val="00E94E4E"/>
    <w:rsid w:val="00E959CC"/>
    <w:rsid w:val="00E95EE6"/>
    <w:rsid w:val="00EA7665"/>
    <w:rsid w:val="00EB53A5"/>
    <w:rsid w:val="00EB78D5"/>
    <w:rsid w:val="00EB7E33"/>
    <w:rsid w:val="00EE215B"/>
    <w:rsid w:val="00EE4905"/>
    <w:rsid w:val="00EF09CB"/>
    <w:rsid w:val="00F16A57"/>
    <w:rsid w:val="00F17AC7"/>
    <w:rsid w:val="00F25F06"/>
    <w:rsid w:val="00F30571"/>
    <w:rsid w:val="00F32B58"/>
    <w:rsid w:val="00F32CC8"/>
    <w:rsid w:val="00F34CB4"/>
    <w:rsid w:val="00F41E6A"/>
    <w:rsid w:val="00F423B8"/>
    <w:rsid w:val="00F445C6"/>
    <w:rsid w:val="00F5132E"/>
    <w:rsid w:val="00F54B16"/>
    <w:rsid w:val="00F556C2"/>
    <w:rsid w:val="00F74050"/>
    <w:rsid w:val="00F75D2A"/>
    <w:rsid w:val="00F772C4"/>
    <w:rsid w:val="00F9408B"/>
    <w:rsid w:val="00FB5CD2"/>
    <w:rsid w:val="00FC53A1"/>
    <w:rsid w:val="00FD0695"/>
    <w:rsid w:val="00FD7ED2"/>
    <w:rsid w:val="00FE0F1D"/>
    <w:rsid w:val="00FE5E62"/>
    <w:rsid w:val="00FF03A6"/>
    <w:rsid w:val="00FF09F2"/>
    <w:rsid w:val="00FF56E2"/>
    <w:rsid w:val="00FF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CB79A"/>
  <w15:chartTrackingRefBased/>
  <w15:docId w15:val="{94E2ACE5-58EF-4657-BF5F-06E5B1765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0570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704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Footer">
    <w:name w:val="footer"/>
    <w:basedOn w:val="Normal"/>
    <w:link w:val="FooterChar"/>
    <w:unhideWhenUsed/>
    <w:rsid w:val="0050570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704"/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styleId="Emphasis">
    <w:name w:val="Emphasis"/>
    <w:qFormat/>
    <w:rsid w:val="00505704"/>
    <w:rPr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F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FBA"/>
    <w:rPr>
      <w:rFonts w:ascii="Segoe UI" w:eastAsia="Times New Roman" w:hAnsi="Segoe UI" w:cs="Segoe UI"/>
      <w:sz w:val="18"/>
      <w:szCs w:val="18"/>
      <w:lang w:eastAsia="et-EE"/>
    </w:rPr>
  </w:style>
  <w:style w:type="character" w:styleId="Hyperlink">
    <w:name w:val="Hyperlink"/>
    <w:basedOn w:val="DefaultParagraphFont"/>
    <w:uiPriority w:val="99"/>
    <w:unhideWhenUsed/>
    <w:rsid w:val="0001306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306A"/>
    <w:pPr>
      <w:ind w:left="720"/>
      <w:contextualSpacing/>
    </w:pPr>
  </w:style>
  <w:style w:type="paragraph" w:styleId="NoSpacing">
    <w:name w:val="No Spacing"/>
    <w:uiPriority w:val="1"/>
    <w:qFormat/>
    <w:rsid w:val="00192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customStyle="1" w:styleId="aadress">
    <w:name w:val="aadress"/>
    <w:basedOn w:val="Normal"/>
    <w:rsid w:val="008E2B6D"/>
    <w:rPr>
      <w:kern w:val="1"/>
      <w:sz w:val="24"/>
      <w:szCs w:val="24"/>
      <w:lang w:eastAsia="ar-SA"/>
    </w:rPr>
  </w:style>
  <w:style w:type="paragraph" w:customStyle="1" w:styleId="adressaat">
    <w:name w:val="adressaat"/>
    <w:basedOn w:val="Normal"/>
    <w:rsid w:val="008E2B6D"/>
    <w:rPr>
      <w:kern w:val="1"/>
      <w:sz w:val="24"/>
      <w:szCs w:val="24"/>
      <w:lang w:eastAsia="ar-SA"/>
    </w:rPr>
  </w:style>
  <w:style w:type="paragraph" w:customStyle="1" w:styleId="kirjapealkiri">
    <w:name w:val="kirjapealkiri"/>
    <w:basedOn w:val="Normal"/>
    <w:next w:val="Normal"/>
    <w:rsid w:val="008E2B6D"/>
    <w:pPr>
      <w:spacing w:before="960" w:after="240"/>
      <w:ind w:right="4253"/>
    </w:pPr>
    <w:rPr>
      <w:kern w:val="1"/>
      <w:sz w:val="24"/>
      <w:szCs w:val="24"/>
      <w:lang w:eastAsia="ar-SA"/>
    </w:rPr>
  </w:style>
  <w:style w:type="paragraph" w:styleId="Revision">
    <w:name w:val="Revision"/>
    <w:hidden/>
    <w:uiPriority w:val="99"/>
    <w:semiHidden/>
    <w:rsid w:val="006615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styleId="Strong">
    <w:name w:val="Strong"/>
    <w:basedOn w:val="DefaultParagraphFont"/>
    <w:uiPriority w:val="22"/>
    <w:qFormat/>
    <w:rsid w:val="008C77A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C201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256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5627"/>
  </w:style>
  <w:style w:type="character" w:customStyle="1" w:styleId="CommentTextChar">
    <w:name w:val="Comment Text Char"/>
    <w:basedOn w:val="DefaultParagraphFont"/>
    <w:link w:val="CommentText"/>
    <w:uiPriority w:val="99"/>
    <w:rsid w:val="00625627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6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627"/>
    <w:rPr>
      <w:rFonts w:ascii="Times New Roman" w:eastAsia="Times New Roman" w:hAnsi="Times New Roman" w:cs="Times New Roman"/>
      <w:b/>
      <w:bCs/>
      <w:sz w:val="20"/>
      <w:szCs w:val="20"/>
      <w:lang w:eastAsia="et-EE"/>
    </w:rPr>
  </w:style>
  <w:style w:type="character" w:styleId="FollowedHyperlink">
    <w:name w:val="FollowedHyperlink"/>
    <w:basedOn w:val="DefaultParagraphFont"/>
    <w:uiPriority w:val="99"/>
    <w:semiHidden/>
    <w:unhideWhenUsed/>
    <w:rsid w:val="00F16A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do.voosel@ravenou.e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avenou.ee/images/stories/failid/raven_ttt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avenou.ee/images/stories/failid/raven_ttt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3f2e75-8bbe-4818-82b2-4877d7b605ff" xsi:nil="true"/>
    <lcf76f155ced4ddcb4097134ff3c332f xmlns="92f3df28-e793-4483-9275-72db34e3710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02ECE7E1F7D446A7C0A52EF005A9F7" ma:contentTypeVersion="15" ma:contentTypeDescription="Loo uus dokument" ma:contentTypeScope="" ma:versionID="b1db255843f7a011f54330bfd3ab49ea">
  <xsd:schema xmlns:xsd="http://www.w3.org/2001/XMLSchema" xmlns:xs="http://www.w3.org/2001/XMLSchema" xmlns:p="http://schemas.microsoft.com/office/2006/metadata/properties" xmlns:ns2="92f3df28-e793-4483-9275-72db34e3710c" xmlns:ns3="933f2e75-8bbe-4818-82b2-4877d7b605ff" targetNamespace="http://schemas.microsoft.com/office/2006/metadata/properties" ma:root="true" ma:fieldsID="ad6843292d6ee5d8a28a3d9f98aaee4c" ns2:_="" ns3:_="">
    <xsd:import namespace="92f3df28-e793-4483-9275-72db34e3710c"/>
    <xsd:import namespace="933f2e75-8bbe-4818-82b2-4877d7b60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3df28-e793-4483-9275-72db34e37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Pildisildid" ma:readOnly="false" ma:fieldId="{5cf76f15-5ced-4ddc-b409-7134ff3c332f}" ma:taxonomyMulti="true" ma:sspId="31afa098-699a-4326-b470-ebda5f6f29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f2e75-8bbe-4818-82b2-4877d7b605f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d495e29-a4db-43d6-8703-f5e19415f2ab}" ma:internalName="TaxCatchAll" ma:showField="CatchAllData" ma:web="933f2e75-8bbe-4818-82b2-4877d7b605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7C388B-E5F5-44F8-A82D-B216D5A833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A6F4C5-1660-48D3-AA83-1686B75C49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13F744-EAC5-40CF-B2BB-16EE5371AAA3}">
  <ds:schemaRefs>
    <ds:schemaRef ds:uri="http://schemas.microsoft.com/office/2006/metadata/properties"/>
    <ds:schemaRef ds:uri="http://schemas.microsoft.com/office/infopath/2007/PartnerControls"/>
    <ds:schemaRef ds:uri="933f2e75-8bbe-4818-82b2-4877d7b605ff"/>
    <ds:schemaRef ds:uri="92f3df28-e793-4483-9275-72db34e3710c"/>
  </ds:schemaRefs>
</ds:datastoreItem>
</file>

<file path=customXml/itemProps4.xml><?xml version="1.0" encoding="utf-8"?>
<ds:datastoreItem xmlns:ds="http://schemas.openxmlformats.org/officeDocument/2006/customXml" ds:itemID="{671D4E1A-3AEB-4FAC-84D1-3EB35DA3E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3df28-e793-4483-9275-72db34e3710c"/>
    <ds:schemaRef ds:uri="933f2e75-8bbe-4818-82b2-4877d7b60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</dc:creator>
  <cp:keywords/>
  <dc:description/>
  <cp:lastModifiedBy>Abi Klienditeenindus</cp:lastModifiedBy>
  <cp:revision>2</cp:revision>
  <cp:lastPrinted>2020-10-12T07:05:00Z</cp:lastPrinted>
  <dcterms:created xsi:type="dcterms:W3CDTF">2026-01-14T08:55:00Z</dcterms:created>
  <dcterms:modified xsi:type="dcterms:W3CDTF">2026-01-14T08:55:00Z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0x010100BC02ECE7E1F7D446A7C0A52EF005A9F7</vt:lpwstr>
  </property>
  <property fmtid="{D5CDD505-2E9C-101B-9397-08002B2CF9AE}" pid="3" name="MediaServiceImageTags">
    <vt:lpwstr/>
  </property>
</Properties>
</file>