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14BC6" w14:textId="77777777" w:rsidR="00855058" w:rsidRDefault="00855058" w:rsidP="00370156">
      <w:pPr>
        <w:pStyle w:val="Vahedeta"/>
      </w:pPr>
    </w:p>
    <w:p w14:paraId="2444AEAB" w14:textId="77777777" w:rsidR="00370156" w:rsidRDefault="00370156" w:rsidP="00370156">
      <w:pPr>
        <w:pStyle w:val="Vahedeta"/>
      </w:pPr>
    </w:p>
    <w:p w14:paraId="79ED9163" w14:textId="77777777" w:rsidR="00370156" w:rsidRDefault="00370156" w:rsidP="00370156">
      <w:pPr>
        <w:pStyle w:val="Vahedeta"/>
      </w:pPr>
      <w:r>
        <w:t>LÄHTEÜLESANNE</w:t>
      </w:r>
    </w:p>
    <w:p w14:paraId="29EF76CE" w14:textId="77777777" w:rsidR="00370156" w:rsidRDefault="00370156" w:rsidP="00370156">
      <w:pPr>
        <w:pStyle w:val="Vahedeta"/>
      </w:pPr>
    </w:p>
    <w:p w14:paraId="62AD8FC8" w14:textId="1E1C59FE" w:rsidR="00370156" w:rsidRDefault="00370156" w:rsidP="00370156">
      <w:pPr>
        <w:pStyle w:val="Vahedeta"/>
      </w:pPr>
      <w:r w:rsidRPr="00370156">
        <w:t xml:space="preserve">Korterelamu </w:t>
      </w:r>
      <w:proofErr w:type="spellStart"/>
      <w:r w:rsidRPr="00370156">
        <w:t>õue</w:t>
      </w:r>
      <w:r w:rsidR="005C534D">
        <w:t>-</w:t>
      </w:r>
      <w:r w:rsidRPr="00370156">
        <w:t>ala</w:t>
      </w:r>
      <w:proofErr w:type="spellEnd"/>
      <w:r w:rsidRPr="00370156">
        <w:t xml:space="preserve"> parkla maa-ala projekteerimine ning jäätmekonteinerite varjualuse </w:t>
      </w:r>
      <w:r w:rsidR="00BB028F">
        <w:t>prügimaja</w:t>
      </w:r>
      <w:r w:rsidRPr="00370156">
        <w:t xml:space="preserve"> projekteerimine</w:t>
      </w:r>
      <w:r w:rsidR="001C7E90">
        <w:t xml:space="preserve"> </w:t>
      </w:r>
    </w:p>
    <w:p w14:paraId="3771C86B" w14:textId="77777777" w:rsidR="00370156" w:rsidRDefault="00370156" w:rsidP="00370156">
      <w:pPr>
        <w:pStyle w:val="Vahedeta"/>
      </w:pPr>
    </w:p>
    <w:p w14:paraId="232285C4" w14:textId="77777777" w:rsidR="00370156" w:rsidRPr="00370156" w:rsidRDefault="00370156" w:rsidP="00370156">
      <w:pPr>
        <w:pStyle w:val="Vahedeta"/>
        <w:numPr>
          <w:ilvl w:val="0"/>
          <w:numId w:val="1"/>
        </w:numPr>
        <w:ind w:left="284" w:hanging="284"/>
        <w:rPr>
          <w:b/>
          <w:bCs/>
        </w:rPr>
      </w:pPr>
      <w:r w:rsidRPr="00370156">
        <w:rPr>
          <w:b/>
          <w:bCs/>
        </w:rPr>
        <w:t>Projekteerimise eesmärk:</w:t>
      </w:r>
    </w:p>
    <w:p w14:paraId="7E728252" w14:textId="77777777" w:rsidR="00370156" w:rsidRDefault="00370156" w:rsidP="00370156">
      <w:pPr>
        <w:pStyle w:val="Vahedeta"/>
      </w:pPr>
    </w:p>
    <w:p w14:paraId="09FE86FE" w14:textId="0B9E9DC6" w:rsidR="00370156" w:rsidRDefault="00370156" w:rsidP="001C7E90">
      <w:pPr>
        <w:pStyle w:val="Vahedeta"/>
      </w:pPr>
      <w:r>
        <w:t>Kavandada korterelamu teenindamiseks funktsionaalne, ohutu ja nõuetele vastav parkla</w:t>
      </w:r>
      <w:r>
        <w:t xml:space="preserve"> ning </w:t>
      </w:r>
      <w:proofErr w:type="spellStart"/>
      <w:r>
        <w:t>õueala</w:t>
      </w:r>
      <w:proofErr w:type="spellEnd"/>
      <w:r>
        <w:t xml:space="preserve"> </w:t>
      </w:r>
      <w:r>
        <w:t xml:space="preserve">planeerimine ehitusprojekt </w:t>
      </w:r>
      <w:r>
        <w:t>koos vajalike juurdepääsuteede, tehnovõrkude, sademevee lahenduste ja liikluskorralduse</w:t>
      </w:r>
      <w:r>
        <w:t xml:space="preserve"> ning jäätmemahutite </w:t>
      </w:r>
      <w:r w:rsidR="00BB028F">
        <w:t>prügimaja</w:t>
      </w:r>
      <w:r>
        <w:t xml:space="preserve"> hoonega</w:t>
      </w:r>
      <w:r w:rsidR="001C7E90">
        <w:t xml:space="preserve">. </w:t>
      </w:r>
    </w:p>
    <w:p w14:paraId="048D73DA" w14:textId="77777777" w:rsidR="00370156" w:rsidRDefault="00370156" w:rsidP="00370156">
      <w:pPr>
        <w:pStyle w:val="Vahedeta"/>
      </w:pPr>
    </w:p>
    <w:p w14:paraId="41A220CD" w14:textId="77777777" w:rsidR="00370156" w:rsidRPr="00370156" w:rsidRDefault="00370156" w:rsidP="00370156">
      <w:pPr>
        <w:pStyle w:val="Vahedeta"/>
        <w:numPr>
          <w:ilvl w:val="0"/>
          <w:numId w:val="1"/>
        </w:numPr>
        <w:ind w:left="284" w:hanging="284"/>
        <w:rPr>
          <w:b/>
          <w:bCs/>
        </w:rPr>
      </w:pPr>
      <w:r w:rsidRPr="00370156">
        <w:rPr>
          <w:b/>
          <w:bCs/>
        </w:rPr>
        <w:t>Õiguslikud alused</w:t>
      </w:r>
    </w:p>
    <w:p w14:paraId="03D13191" w14:textId="77777777" w:rsidR="00370156" w:rsidRDefault="00370156" w:rsidP="00370156">
      <w:pPr>
        <w:pStyle w:val="Vahedeta"/>
      </w:pPr>
      <w:r>
        <w:t>Projekteerimisel tuleb lähtuda kehtivatest õigusaktidest ja normidest, sh:</w:t>
      </w:r>
    </w:p>
    <w:p w14:paraId="0B673A08" w14:textId="2C398B0B" w:rsidR="00370156" w:rsidRDefault="00B60D5B" w:rsidP="00B60D5B">
      <w:pPr>
        <w:pStyle w:val="Vahedeta"/>
        <w:numPr>
          <w:ilvl w:val="0"/>
          <w:numId w:val="11"/>
        </w:numPr>
      </w:pPr>
      <w:r>
        <w:t>p</w:t>
      </w:r>
      <w:r w:rsidR="00370156">
        <w:t>laneerimisseadus (</w:t>
      </w:r>
      <w:proofErr w:type="spellStart"/>
      <w:r w:rsidR="00370156">
        <w:t>PlanS</w:t>
      </w:r>
      <w:proofErr w:type="spellEnd"/>
      <w:r w:rsidR="00370156">
        <w:t>) – planeeringute koostamise ja elluviimise põhimõtted</w:t>
      </w:r>
    </w:p>
    <w:p w14:paraId="19142853" w14:textId="7F7170E9" w:rsidR="00370156" w:rsidRDefault="00B60D5B" w:rsidP="00B60D5B">
      <w:pPr>
        <w:pStyle w:val="Vahedeta"/>
        <w:numPr>
          <w:ilvl w:val="0"/>
          <w:numId w:val="11"/>
        </w:numPr>
      </w:pPr>
      <w:r>
        <w:t>e</w:t>
      </w:r>
      <w:r w:rsidR="00370156">
        <w:t>hitusseadustik (</w:t>
      </w:r>
      <w:proofErr w:type="spellStart"/>
      <w:r w:rsidR="00370156">
        <w:t>EhS</w:t>
      </w:r>
      <w:proofErr w:type="spellEnd"/>
      <w:r w:rsidR="00370156">
        <w:t>) – ehitamise üldnõuded ja ohutus</w:t>
      </w:r>
    </w:p>
    <w:p w14:paraId="355BAC14" w14:textId="79543A17" w:rsidR="00370156" w:rsidRDefault="00B60D5B" w:rsidP="00B60D5B">
      <w:pPr>
        <w:pStyle w:val="Vahedeta"/>
        <w:numPr>
          <w:ilvl w:val="0"/>
          <w:numId w:val="11"/>
        </w:numPr>
      </w:pPr>
      <w:r>
        <w:t>l</w:t>
      </w:r>
      <w:r w:rsidR="00370156">
        <w:t>iiklusseadus – liiklusohutuse ja liikluskorralduse nõuded</w:t>
      </w:r>
    </w:p>
    <w:p w14:paraId="18E55063" w14:textId="19C74A97" w:rsidR="00370156" w:rsidRDefault="00B60D5B" w:rsidP="00B60D5B">
      <w:pPr>
        <w:pStyle w:val="Vahedeta"/>
        <w:numPr>
          <w:ilvl w:val="0"/>
          <w:numId w:val="11"/>
        </w:numPr>
      </w:pPr>
      <w:r>
        <w:t>t</w:t>
      </w:r>
      <w:r w:rsidR="00370156">
        <w:t>eede projekteerimise normid ja nõuded – parkla ja juurdepääsuteede tehnilised parameetrid</w:t>
      </w:r>
    </w:p>
    <w:p w14:paraId="169E405B" w14:textId="4EAC9C92" w:rsidR="00370156" w:rsidRDefault="00B60D5B" w:rsidP="00B60D5B">
      <w:pPr>
        <w:pStyle w:val="Vahedeta"/>
        <w:numPr>
          <w:ilvl w:val="0"/>
          <w:numId w:val="11"/>
        </w:numPr>
      </w:pPr>
      <w:r>
        <w:t>t</w:t>
      </w:r>
      <w:r w:rsidR="00370156">
        <w:t>ranspordiameti „Teede projekteerimise juhend“ – parkimisalade teenindustaseme ja lahenduste juhised</w:t>
      </w:r>
    </w:p>
    <w:p w14:paraId="11A7EF78" w14:textId="248EA3FD" w:rsidR="00370156" w:rsidRDefault="00B60D5B" w:rsidP="00B60D5B">
      <w:pPr>
        <w:pStyle w:val="Vahedeta"/>
        <w:numPr>
          <w:ilvl w:val="0"/>
          <w:numId w:val="11"/>
        </w:numPr>
      </w:pPr>
      <w:r>
        <w:t>j</w:t>
      </w:r>
      <w:r w:rsidR="00370156">
        <w:t>uhend Teede projekteerimine kohta</w:t>
      </w:r>
      <w:r>
        <w:t xml:space="preserve"> </w:t>
      </w:r>
      <w:r w:rsidR="00370156">
        <w:t>EVS ja EPN standardid, sh:</w:t>
      </w:r>
      <w:r>
        <w:t xml:space="preserve"> </w:t>
      </w:r>
      <w:r w:rsidR="00370156">
        <w:t>EPN 17 „Linnatänavad“ – parkimiskohtade mõõdud ja paigutus</w:t>
      </w:r>
    </w:p>
    <w:p w14:paraId="5CE18E22" w14:textId="20D977DA" w:rsidR="00370156" w:rsidRDefault="00B60D5B" w:rsidP="00B60D5B">
      <w:pPr>
        <w:pStyle w:val="Vahedeta"/>
        <w:numPr>
          <w:ilvl w:val="0"/>
          <w:numId w:val="11"/>
        </w:numPr>
      </w:pPr>
      <w:r>
        <w:t>k</w:t>
      </w:r>
      <w:r w:rsidR="00370156">
        <w:t>ohaliku omavalitsuse üldplaneering, detailplaneering ja ehitusmäärus</w:t>
      </w:r>
    </w:p>
    <w:p w14:paraId="5416A590" w14:textId="58357BDA" w:rsidR="00370156" w:rsidRDefault="00370156" w:rsidP="00370156">
      <w:pPr>
        <w:pStyle w:val="Vahedeta"/>
      </w:pPr>
    </w:p>
    <w:p w14:paraId="6B72CD7C" w14:textId="77777777" w:rsidR="00370156" w:rsidRPr="00370156" w:rsidRDefault="00370156" w:rsidP="00370156">
      <w:pPr>
        <w:pStyle w:val="Vahedeta"/>
        <w:rPr>
          <w:b/>
          <w:bCs/>
        </w:rPr>
      </w:pPr>
    </w:p>
    <w:p w14:paraId="2E41FC0B" w14:textId="77777777" w:rsidR="00370156" w:rsidRPr="00370156" w:rsidRDefault="00370156" w:rsidP="00370156">
      <w:pPr>
        <w:pStyle w:val="Vahedeta"/>
        <w:rPr>
          <w:b/>
          <w:bCs/>
        </w:rPr>
      </w:pPr>
      <w:r w:rsidRPr="00370156">
        <w:rPr>
          <w:b/>
          <w:bCs/>
        </w:rPr>
        <w:t>3. Planeeringulised lähteandmed</w:t>
      </w:r>
    </w:p>
    <w:p w14:paraId="346EFE59" w14:textId="77777777" w:rsidR="00370156" w:rsidRDefault="00370156" w:rsidP="00370156">
      <w:pPr>
        <w:pStyle w:val="Vahedeta"/>
      </w:pPr>
      <w:r>
        <w:t>Parkla rajatakse kortermaja õuealale ning peab olema kooskõlas kehtiva planeeringuga.</w:t>
      </w:r>
    </w:p>
    <w:p w14:paraId="212079B2" w14:textId="77777777" w:rsidR="00370156" w:rsidRDefault="00370156" w:rsidP="00370156">
      <w:pPr>
        <w:pStyle w:val="Vahedeta"/>
      </w:pPr>
      <w:r>
        <w:t>Parkla ei tohi takistada:</w:t>
      </w:r>
    </w:p>
    <w:p w14:paraId="75E96193" w14:textId="77777777" w:rsidR="00370156" w:rsidRDefault="00370156" w:rsidP="00370156">
      <w:pPr>
        <w:pStyle w:val="Vahedeta"/>
        <w:numPr>
          <w:ilvl w:val="0"/>
          <w:numId w:val="2"/>
        </w:numPr>
      </w:pPr>
      <w:r>
        <w:t>päästetehnika juurdepääsu,</w:t>
      </w:r>
    </w:p>
    <w:p w14:paraId="15514249" w14:textId="77777777" w:rsidR="00370156" w:rsidRDefault="00370156" w:rsidP="00370156">
      <w:pPr>
        <w:pStyle w:val="Vahedeta"/>
        <w:numPr>
          <w:ilvl w:val="0"/>
          <w:numId w:val="2"/>
        </w:numPr>
      </w:pPr>
      <w:r>
        <w:t>jäätmeveoki</w:t>
      </w:r>
      <w:r>
        <w:t xml:space="preserve"> ja kaubasõidukite</w:t>
      </w:r>
      <w:r>
        <w:t xml:space="preserve"> liikumist,</w:t>
      </w:r>
    </w:p>
    <w:p w14:paraId="6968A3FD" w14:textId="77777777" w:rsidR="00370156" w:rsidRDefault="00370156" w:rsidP="00370156">
      <w:pPr>
        <w:pStyle w:val="Vahedeta"/>
        <w:numPr>
          <w:ilvl w:val="0"/>
          <w:numId w:val="2"/>
        </w:numPr>
      </w:pPr>
      <w:r>
        <w:t xml:space="preserve">jalakäijate ja </w:t>
      </w:r>
      <w:proofErr w:type="spellStart"/>
      <w:r>
        <w:t>kergliiklejate</w:t>
      </w:r>
      <w:proofErr w:type="spellEnd"/>
      <w:r>
        <w:t xml:space="preserve"> ohutut liikumist</w:t>
      </w:r>
      <w:r>
        <w:t>,</w:t>
      </w:r>
    </w:p>
    <w:p w14:paraId="6E6806F6" w14:textId="77777777" w:rsidR="00370156" w:rsidRDefault="00370156" w:rsidP="00370156">
      <w:pPr>
        <w:pStyle w:val="Vahedeta"/>
      </w:pPr>
    </w:p>
    <w:p w14:paraId="27DFF458" w14:textId="77777777" w:rsidR="00370156" w:rsidRDefault="00370156" w:rsidP="00370156">
      <w:pPr>
        <w:pStyle w:val="Vahedeta"/>
      </w:pPr>
      <w:r w:rsidRPr="005C534D">
        <w:rPr>
          <w:b/>
          <w:bCs/>
        </w:rPr>
        <w:t>Arvestada tuleb olemasolevate</w:t>
      </w:r>
      <w:r>
        <w:t>:</w:t>
      </w:r>
    </w:p>
    <w:p w14:paraId="7FF51245" w14:textId="52BED2A9" w:rsidR="00370156" w:rsidRDefault="00B60D5B" w:rsidP="005C534D">
      <w:pPr>
        <w:pStyle w:val="Vahedeta"/>
        <w:numPr>
          <w:ilvl w:val="0"/>
          <w:numId w:val="10"/>
        </w:numPr>
      </w:pPr>
      <w:r>
        <w:t>h</w:t>
      </w:r>
      <w:r w:rsidR="00370156">
        <w:t>oonete</w:t>
      </w:r>
      <w:r w:rsidR="005C534D">
        <w:t xml:space="preserve"> </w:t>
      </w:r>
      <w:r w:rsidR="00370156">
        <w:t>tehnovõrkude,</w:t>
      </w:r>
    </w:p>
    <w:p w14:paraId="2762AFD8" w14:textId="243C9AA4" w:rsidR="005C534D" w:rsidRDefault="00370156" w:rsidP="00B60D5B">
      <w:pPr>
        <w:pStyle w:val="Vahedeta"/>
        <w:numPr>
          <w:ilvl w:val="0"/>
          <w:numId w:val="10"/>
        </w:numPr>
      </w:pPr>
      <w:r>
        <w:t>haljastuse ja</w:t>
      </w:r>
      <w:r w:rsidR="005C534D">
        <w:t xml:space="preserve"> </w:t>
      </w:r>
      <w:r>
        <w:t>servituutidega.</w:t>
      </w:r>
    </w:p>
    <w:p w14:paraId="082B76E5" w14:textId="77777777" w:rsidR="005C534D" w:rsidRDefault="005C534D" w:rsidP="00370156">
      <w:pPr>
        <w:pStyle w:val="Vahedeta"/>
      </w:pPr>
    </w:p>
    <w:p w14:paraId="0E5CA75B" w14:textId="42831AD7" w:rsidR="00370156" w:rsidRDefault="00370156" w:rsidP="00370156">
      <w:pPr>
        <w:pStyle w:val="Vahedeta"/>
        <w:rPr>
          <w:b/>
          <w:bCs/>
        </w:rPr>
      </w:pPr>
      <w:r w:rsidRPr="00370156">
        <w:rPr>
          <w:b/>
          <w:bCs/>
        </w:rPr>
        <w:t>4. Funktsionaalsed nõuded parklale</w:t>
      </w:r>
      <w:r w:rsidR="00790612">
        <w:rPr>
          <w:b/>
          <w:bCs/>
        </w:rPr>
        <w:t xml:space="preserve"> ja jäätmehoonele</w:t>
      </w:r>
    </w:p>
    <w:p w14:paraId="138D0330" w14:textId="77777777" w:rsidR="00370156" w:rsidRDefault="00370156" w:rsidP="00370156">
      <w:pPr>
        <w:pStyle w:val="Vahedeta"/>
      </w:pPr>
      <w:r>
        <w:t>Parkimiskohtade arv määrata vastavalt:</w:t>
      </w:r>
    </w:p>
    <w:p w14:paraId="718B2149" w14:textId="77777777" w:rsidR="00C12E37" w:rsidRDefault="00370156" w:rsidP="00370156">
      <w:pPr>
        <w:pStyle w:val="Vahedeta"/>
        <w:numPr>
          <w:ilvl w:val="0"/>
          <w:numId w:val="3"/>
        </w:numPr>
      </w:pPr>
      <w:r>
        <w:t>kohaliku omavalitsuse parkimisnormatiivile</w:t>
      </w:r>
      <w:r>
        <w:t xml:space="preserve"> , </w:t>
      </w:r>
      <w:r>
        <w:t>korterite arvule ja kasutusotstarbele.</w:t>
      </w:r>
    </w:p>
    <w:p w14:paraId="15F1000A" w14:textId="0188E6D5" w:rsidR="00370156" w:rsidRDefault="00370156" w:rsidP="00C12E37">
      <w:pPr>
        <w:pStyle w:val="Vahedeta"/>
      </w:pPr>
      <w:r>
        <w:t>Sõiduauto parkimiskoha mõõdud:</w:t>
      </w:r>
    </w:p>
    <w:p w14:paraId="318330AA" w14:textId="60A9C5B1" w:rsidR="00370156" w:rsidRDefault="00370156" w:rsidP="00B60D5B">
      <w:pPr>
        <w:pStyle w:val="Vahedeta"/>
        <w:numPr>
          <w:ilvl w:val="0"/>
          <w:numId w:val="3"/>
        </w:numPr>
      </w:pPr>
      <w:r>
        <w:t xml:space="preserve">vastavalt EPN 17 </w:t>
      </w:r>
      <w:r w:rsidR="00B60D5B">
        <w:t>t</w:t>
      </w:r>
      <w:r>
        <w:t>ee projekteerimise normid ja nõuded</w:t>
      </w:r>
      <w:r w:rsidR="008A546D">
        <w:t xml:space="preserve"> vastavalt seadusele</w:t>
      </w:r>
      <w:r w:rsidR="00B60D5B">
        <w:t xml:space="preserve"> ja standarditele</w:t>
      </w:r>
    </w:p>
    <w:p w14:paraId="7DE5DFAC" w14:textId="2B265352" w:rsidR="00790612" w:rsidRDefault="00790612" w:rsidP="00790612">
      <w:pPr>
        <w:pStyle w:val="Vahedeta"/>
        <w:numPr>
          <w:ilvl w:val="0"/>
          <w:numId w:val="3"/>
        </w:numPr>
      </w:pPr>
      <w:r>
        <w:t xml:space="preserve">Jäätmehoone </w:t>
      </w:r>
      <w:r w:rsidR="00BB028F">
        <w:t>prügimaja</w:t>
      </w:r>
      <w:r>
        <w:t xml:space="preserve"> peab võimaldama paigutada sinna nõuetekohased</w:t>
      </w:r>
      <w:r w:rsidR="00B60D5B">
        <w:t xml:space="preserve"> plastist jäätmete konteinerid </w:t>
      </w:r>
      <w:r>
        <w:t>kogutavate jäätmeliikide kaupa piisavas mahus</w:t>
      </w:r>
      <w:r w:rsidR="00BB028F">
        <w:t xml:space="preserve"> vastavalt tellija poolt etteantud konteinerite suurusele</w:t>
      </w:r>
      <w:r w:rsidR="00B60D5B">
        <w:t xml:space="preserve"> kui mahtudele</w:t>
      </w:r>
    </w:p>
    <w:p w14:paraId="2A84A137" w14:textId="20C6A4F7" w:rsidR="00DA4459" w:rsidRDefault="00DA4459" w:rsidP="00DA4459">
      <w:pPr>
        <w:pStyle w:val="Vahedeta"/>
        <w:ind w:left="360"/>
      </w:pPr>
    </w:p>
    <w:p w14:paraId="31CD0206" w14:textId="413A4F1F" w:rsidR="00370156" w:rsidRPr="008A546D" w:rsidRDefault="00370156" w:rsidP="00370156">
      <w:pPr>
        <w:pStyle w:val="Vahedeta"/>
        <w:rPr>
          <w:b/>
          <w:bCs/>
        </w:rPr>
      </w:pPr>
      <w:r w:rsidRPr="008A546D">
        <w:rPr>
          <w:b/>
          <w:bCs/>
        </w:rPr>
        <w:t>Liikluskorraldus</w:t>
      </w:r>
    </w:p>
    <w:p w14:paraId="20D370F4" w14:textId="77777777" w:rsidR="00370156" w:rsidRDefault="008A546D" w:rsidP="008A546D">
      <w:pPr>
        <w:pStyle w:val="Vahedeta"/>
        <w:numPr>
          <w:ilvl w:val="0"/>
          <w:numId w:val="4"/>
        </w:numPr>
      </w:pPr>
      <w:r>
        <w:t>t</w:t>
      </w:r>
      <w:r w:rsidR="00370156">
        <w:t>agada</w:t>
      </w:r>
      <w:r>
        <w:t xml:space="preserve"> </w:t>
      </w:r>
      <w:r w:rsidR="00370156">
        <w:t>ohutud manööverdustingimused</w:t>
      </w:r>
      <w:r>
        <w:t xml:space="preserve"> ja </w:t>
      </w:r>
      <w:r w:rsidR="00370156">
        <w:t>piisavad pöörderaadiused,</w:t>
      </w:r>
    </w:p>
    <w:p w14:paraId="0BEE053C" w14:textId="77777777" w:rsidR="00B60D5B" w:rsidRPr="00B60D5B" w:rsidRDefault="00370156" w:rsidP="00370156">
      <w:pPr>
        <w:pStyle w:val="Vahedeta"/>
        <w:numPr>
          <w:ilvl w:val="0"/>
          <w:numId w:val="4"/>
        </w:numPr>
        <w:rPr>
          <w:b/>
          <w:bCs/>
        </w:rPr>
      </w:pPr>
      <w:r>
        <w:t>selge liiklusloogika.</w:t>
      </w:r>
    </w:p>
    <w:p w14:paraId="291800D5" w14:textId="77777777" w:rsidR="00B60D5B" w:rsidRDefault="00B60D5B" w:rsidP="00B60D5B">
      <w:pPr>
        <w:pStyle w:val="Vahedeta"/>
      </w:pPr>
    </w:p>
    <w:p w14:paraId="16448282" w14:textId="77777777" w:rsidR="00B60D5B" w:rsidRDefault="00B60D5B" w:rsidP="00B60D5B">
      <w:pPr>
        <w:pStyle w:val="Vahedeta"/>
      </w:pPr>
    </w:p>
    <w:p w14:paraId="06245FC1" w14:textId="77777777" w:rsidR="0090780B" w:rsidRDefault="0090780B" w:rsidP="00B60D5B">
      <w:pPr>
        <w:pStyle w:val="Vahedeta"/>
        <w:rPr>
          <w:b/>
          <w:bCs/>
        </w:rPr>
      </w:pPr>
    </w:p>
    <w:p w14:paraId="327A0474" w14:textId="77777777" w:rsidR="0090780B" w:rsidRDefault="0090780B" w:rsidP="00B60D5B">
      <w:pPr>
        <w:pStyle w:val="Vahedeta"/>
        <w:rPr>
          <w:b/>
          <w:bCs/>
        </w:rPr>
      </w:pPr>
    </w:p>
    <w:p w14:paraId="4067FF08" w14:textId="3C7A14BA" w:rsidR="00370156" w:rsidRPr="00B60D5B" w:rsidRDefault="00370156" w:rsidP="00B60D5B">
      <w:pPr>
        <w:pStyle w:val="Vahedeta"/>
        <w:rPr>
          <w:b/>
          <w:bCs/>
        </w:rPr>
      </w:pPr>
      <w:r w:rsidRPr="00B60D5B">
        <w:rPr>
          <w:b/>
          <w:bCs/>
        </w:rPr>
        <w:t>Vajadusel kavandada</w:t>
      </w:r>
    </w:p>
    <w:p w14:paraId="70AF9D29" w14:textId="77777777" w:rsidR="00370156" w:rsidRDefault="00370156" w:rsidP="008A546D">
      <w:pPr>
        <w:pStyle w:val="Vahedeta"/>
        <w:numPr>
          <w:ilvl w:val="0"/>
          <w:numId w:val="5"/>
        </w:numPr>
      </w:pPr>
      <w:r>
        <w:t>liiklusmärgid</w:t>
      </w:r>
      <w:r w:rsidR="008A546D">
        <w:t xml:space="preserve"> ja </w:t>
      </w:r>
      <w:r>
        <w:t>teekattemärgistused,</w:t>
      </w:r>
      <w:r w:rsidR="008A546D">
        <w:t xml:space="preserve"> </w:t>
      </w:r>
      <w:r>
        <w:t>tõkkepuud või piirded.</w:t>
      </w:r>
    </w:p>
    <w:p w14:paraId="1C2D2422" w14:textId="77777777" w:rsidR="008A546D" w:rsidRDefault="008A546D" w:rsidP="008A546D">
      <w:pPr>
        <w:pStyle w:val="Vahedeta"/>
        <w:ind w:left="720"/>
      </w:pPr>
    </w:p>
    <w:p w14:paraId="0ACFF81C" w14:textId="77777777" w:rsidR="00370156" w:rsidRPr="008A546D" w:rsidRDefault="00370156" w:rsidP="00370156">
      <w:pPr>
        <w:pStyle w:val="Vahedeta"/>
        <w:rPr>
          <w:b/>
          <w:bCs/>
        </w:rPr>
      </w:pPr>
      <w:r w:rsidRPr="008A546D">
        <w:rPr>
          <w:b/>
          <w:bCs/>
        </w:rPr>
        <w:t>5. Tehnilised nõuded</w:t>
      </w:r>
    </w:p>
    <w:p w14:paraId="676DEFC9" w14:textId="77777777" w:rsidR="00370156" w:rsidRPr="008A546D" w:rsidRDefault="00370156" w:rsidP="00370156">
      <w:pPr>
        <w:pStyle w:val="Vahedeta"/>
        <w:rPr>
          <w:b/>
          <w:bCs/>
        </w:rPr>
      </w:pPr>
      <w:r w:rsidRPr="008A546D">
        <w:rPr>
          <w:b/>
          <w:bCs/>
        </w:rPr>
        <w:t>Katendid ja konstruktsioonid</w:t>
      </w:r>
    </w:p>
    <w:p w14:paraId="4CC0B86C" w14:textId="64C9B7EE" w:rsidR="00B60D5B" w:rsidRDefault="00B60D5B" w:rsidP="00BB028F">
      <w:pPr>
        <w:pStyle w:val="Vahedeta"/>
        <w:numPr>
          <w:ilvl w:val="0"/>
          <w:numId w:val="5"/>
        </w:numPr>
      </w:pPr>
      <w:r>
        <w:t>k</w:t>
      </w:r>
      <w:r w:rsidR="00370156">
        <w:t>atendi tüüp valida vastavalt</w:t>
      </w:r>
      <w:r w:rsidR="008A546D">
        <w:t xml:space="preserve"> </w:t>
      </w:r>
      <w:r w:rsidR="00370156">
        <w:t>liikluskoormusele,</w:t>
      </w:r>
      <w:r w:rsidR="008A546D">
        <w:t xml:space="preserve"> </w:t>
      </w:r>
      <w:r w:rsidR="00370156">
        <w:t>pinnase omadustele,</w:t>
      </w:r>
      <w:r w:rsidR="008A546D">
        <w:t xml:space="preserve"> </w:t>
      </w:r>
      <w:r w:rsidR="00370156">
        <w:t>hooldusvajadusele (nt asfalt, betoonkivi).</w:t>
      </w:r>
      <w:r w:rsidR="008A546D">
        <w:t xml:space="preserve"> </w:t>
      </w:r>
    </w:p>
    <w:p w14:paraId="17607655" w14:textId="02265C70" w:rsidR="00B60D5B" w:rsidRDefault="00B60D5B" w:rsidP="00BB028F">
      <w:pPr>
        <w:pStyle w:val="Vahedeta"/>
        <w:numPr>
          <w:ilvl w:val="0"/>
          <w:numId w:val="5"/>
        </w:numPr>
      </w:pPr>
      <w:r>
        <w:t>t</w:t>
      </w:r>
      <w:r w:rsidR="008A546D">
        <w:t xml:space="preserve">ellija </w:t>
      </w:r>
      <w:r>
        <w:t xml:space="preserve">poolt </w:t>
      </w:r>
      <w:r w:rsidR="008A546D">
        <w:t xml:space="preserve">soovitud tee </w:t>
      </w:r>
      <w:r>
        <w:t>ning</w:t>
      </w:r>
      <w:r w:rsidR="008A546D">
        <w:t xml:space="preserve"> parklaala lõppkatend </w:t>
      </w:r>
      <w:r w:rsidR="001C7E90">
        <w:t xml:space="preserve">on </w:t>
      </w:r>
      <w:r w:rsidR="008A546D">
        <w:t>betoonkivi</w:t>
      </w:r>
      <w:r w:rsidR="001C7E90">
        <w:t xml:space="preserve"> </w:t>
      </w:r>
    </w:p>
    <w:p w14:paraId="03F95E7F" w14:textId="6AA867FA" w:rsidR="00BB028F" w:rsidRDefault="00B60D5B" w:rsidP="00BB028F">
      <w:pPr>
        <w:pStyle w:val="Vahedeta"/>
        <w:numPr>
          <w:ilvl w:val="0"/>
          <w:numId w:val="5"/>
        </w:numPr>
      </w:pPr>
      <w:r>
        <w:t>b</w:t>
      </w:r>
      <w:r w:rsidR="001C7E90">
        <w:t xml:space="preserve">etoonkivi </w:t>
      </w:r>
      <w:r w:rsidR="00C865AE">
        <w:t>äärekivi projekteerida katendi suhtes minimaalse kõrgusega</w:t>
      </w:r>
      <w:r w:rsidR="001C7E90">
        <w:t xml:space="preserve"> </w:t>
      </w:r>
      <w:r w:rsidR="008A546D">
        <w:t xml:space="preserve"> </w:t>
      </w:r>
    </w:p>
    <w:p w14:paraId="6E82CA99" w14:textId="7CEC53F4" w:rsidR="00790612" w:rsidRPr="00BB028F" w:rsidRDefault="00B60D5B" w:rsidP="00BB028F">
      <w:pPr>
        <w:pStyle w:val="Vahedeta"/>
        <w:numPr>
          <w:ilvl w:val="0"/>
          <w:numId w:val="5"/>
        </w:numPr>
      </w:pPr>
      <w:r>
        <w:t>j</w:t>
      </w:r>
      <w:r w:rsidR="00790612" w:rsidRPr="00BB028F">
        <w:t xml:space="preserve">äätmevarjualuse puhul </w:t>
      </w:r>
      <w:r w:rsidR="00351ECA" w:rsidRPr="00BB028F">
        <w:t xml:space="preserve">lahendada hoone </w:t>
      </w:r>
      <w:r w:rsidR="00BB028F" w:rsidRPr="00BB028F">
        <w:t>konstruktsioon</w:t>
      </w:r>
      <w:r w:rsidR="00351ECA" w:rsidRPr="00BB028F">
        <w:t xml:space="preserve"> metallraamil ja </w:t>
      </w:r>
      <w:r w:rsidR="00BB028F" w:rsidRPr="00BB028F">
        <w:t xml:space="preserve">hoone fassaad </w:t>
      </w:r>
      <w:r w:rsidR="00BB028F">
        <w:t xml:space="preserve">katta </w:t>
      </w:r>
      <w:r w:rsidR="00BB028F" w:rsidRPr="00BB028F">
        <w:t>puitkattega</w:t>
      </w:r>
      <w:r w:rsidR="00BB028F">
        <w:t>, katuskate trapetsprofiil .</w:t>
      </w:r>
      <w:r w:rsidR="00BB028F" w:rsidRPr="00BB028F">
        <w:t xml:space="preserve">(näidislahendus </w:t>
      </w:r>
      <w:hyperlink r:id="rId5" w:history="1">
        <w:r w:rsidR="00BB028F" w:rsidRPr="00BB028F">
          <w:rPr>
            <w:rStyle w:val="Hperlink"/>
          </w:rPr>
          <w:t>https://hoovipood.ee/toode/prugimaja/#iLightbox[product-gallery]/2</w:t>
        </w:r>
      </w:hyperlink>
      <w:r w:rsidR="00BB028F">
        <w:t xml:space="preserve"> )</w:t>
      </w:r>
    </w:p>
    <w:p w14:paraId="6CAA141D" w14:textId="77777777" w:rsidR="00BB028F" w:rsidRDefault="00BB028F" w:rsidP="00370156">
      <w:pPr>
        <w:pStyle w:val="Vahedeta"/>
      </w:pPr>
    </w:p>
    <w:p w14:paraId="0B6BBC71" w14:textId="3A6C79F0" w:rsidR="00370156" w:rsidRPr="008A546D" w:rsidRDefault="00BB028F" w:rsidP="00370156">
      <w:pPr>
        <w:pStyle w:val="Vahedeta"/>
        <w:rPr>
          <w:b/>
          <w:bCs/>
        </w:rPr>
      </w:pPr>
      <w:r w:rsidRPr="00BB028F">
        <w:rPr>
          <w:b/>
          <w:bCs/>
        </w:rPr>
        <w:t>Katendi</w:t>
      </w:r>
      <w:r>
        <w:t xml:space="preserve"> </w:t>
      </w:r>
      <w:r>
        <w:rPr>
          <w:b/>
          <w:bCs/>
        </w:rPr>
        <w:t>k</w:t>
      </w:r>
      <w:r w:rsidR="00370156" w:rsidRPr="008A546D">
        <w:rPr>
          <w:b/>
          <w:bCs/>
        </w:rPr>
        <w:t>onstruktsioon peab arvestama:</w:t>
      </w:r>
    </w:p>
    <w:p w14:paraId="3F28EA55" w14:textId="7B8341B2" w:rsidR="00370156" w:rsidRDefault="00B60D5B" w:rsidP="008A546D">
      <w:pPr>
        <w:pStyle w:val="Vahedeta"/>
        <w:numPr>
          <w:ilvl w:val="0"/>
          <w:numId w:val="5"/>
        </w:numPr>
      </w:pPr>
      <w:r>
        <w:t>k</w:t>
      </w:r>
      <w:r w:rsidR="00370156">
        <w:t>ülmakerget</w:t>
      </w:r>
      <w:r w:rsidR="008A546D">
        <w:t xml:space="preserve"> ja </w:t>
      </w:r>
      <w:r w:rsidR="00370156">
        <w:t>pinnase kandevõimet,</w:t>
      </w:r>
    </w:p>
    <w:p w14:paraId="1FB289F6" w14:textId="32EB8760" w:rsidR="00370156" w:rsidRDefault="00370156" w:rsidP="008A546D">
      <w:pPr>
        <w:pStyle w:val="Vahedeta"/>
        <w:numPr>
          <w:ilvl w:val="0"/>
          <w:numId w:val="5"/>
        </w:numPr>
      </w:pPr>
      <w:r>
        <w:t xml:space="preserve">lume- ja hooldustehnika </w:t>
      </w:r>
      <w:r w:rsidR="008A546D">
        <w:t xml:space="preserve"> ning parkla</w:t>
      </w:r>
      <w:r w:rsidR="00BB028F">
        <w:t xml:space="preserve"> kui </w:t>
      </w:r>
      <w:r w:rsidR="008A546D">
        <w:t xml:space="preserve"> jäätmeveoalal </w:t>
      </w:r>
      <w:r w:rsidR="00BB028F">
        <w:t xml:space="preserve">liikuvate </w:t>
      </w:r>
      <w:r w:rsidR="008A546D">
        <w:t xml:space="preserve">raskeveokite </w:t>
      </w:r>
      <w:r>
        <w:t>koormust</w:t>
      </w:r>
    </w:p>
    <w:p w14:paraId="6B4F7E4A" w14:textId="77777777" w:rsidR="008A546D" w:rsidRDefault="008A546D" w:rsidP="008A546D">
      <w:pPr>
        <w:pStyle w:val="Vahedeta"/>
      </w:pPr>
    </w:p>
    <w:p w14:paraId="71E83F3F" w14:textId="7596F59B" w:rsidR="00370156" w:rsidRPr="008A546D" w:rsidRDefault="00370156" w:rsidP="008A546D">
      <w:pPr>
        <w:pStyle w:val="Vahedeta"/>
        <w:rPr>
          <w:b/>
          <w:bCs/>
        </w:rPr>
      </w:pPr>
      <w:r w:rsidRPr="008A546D">
        <w:rPr>
          <w:b/>
          <w:bCs/>
        </w:rPr>
        <w:t>5.</w:t>
      </w:r>
      <w:r w:rsidR="008A546D" w:rsidRPr="008A546D">
        <w:rPr>
          <w:b/>
          <w:bCs/>
        </w:rPr>
        <w:t>1</w:t>
      </w:r>
      <w:r w:rsidRPr="008A546D">
        <w:rPr>
          <w:b/>
          <w:bCs/>
        </w:rPr>
        <w:t xml:space="preserve"> Sademevee ärajuhtimine</w:t>
      </w:r>
    </w:p>
    <w:p w14:paraId="75CF4939" w14:textId="77777777" w:rsidR="00370156" w:rsidRDefault="00370156" w:rsidP="00370156">
      <w:pPr>
        <w:pStyle w:val="Vahedeta"/>
      </w:pPr>
      <w:r w:rsidRPr="008A546D">
        <w:rPr>
          <w:b/>
          <w:bCs/>
        </w:rPr>
        <w:t>Parkla sademevesi tuleb lahendada</w:t>
      </w:r>
      <w:r>
        <w:t>:</w:t>
      </w:r>
    </w:p>
    <w:p w14:paraId="2C38FAEE" w14:textId="5C3297F7" w:rsidR="00370156" w:rsidRDefault="00370156" w:rsidP="008A546D">
      <w:pPr>
        <w:pStyle w:val="Vahedeta"/>
        <w:numPr>
          <w:ilvl w:val="0"/>
          <w:numId w:val="6"/>
        </w:numPr>
      </w:pPr>
      <w:r>
        <w:t>kalletega</w:t>
      </w:r>
      <w:r w:rsidR="008A546D">
        <w:t xml:space="preserve"> ja pikiprofiillahendustega naaberkinnistute suunas, kus projekteerimisel tuleb arvestada keskmist sademete hulka aastas ja immutuseks piisava roheala ulatust</w:t>
      </w:r>
    </w:p>
    <w:p w14:paraId="25985105" w14:textId="7059A8C5" w:rsidR="001C7E90" w:rsidRDefault="001C7E90" w:rsidP="008A546D">
      <w:pPr>
        <w:pStyle w:val="Vahedeta"/>
        <w:numPr>
          <w:ilvl w:val="0"/>
          <w:numId w:val="6"/>
        </w:numPr>
      </w:pPr>
      <w:r>
        <w:t>kalded rajada maja trepikodade ees roheala suunas kus toimub immutamine</w:t>
      </w:r>
    </w:p>
    <w:p w14:paraId="20FF539B" w14:textId="02CA632F" w:rsidR="00370156" w:rsidRDefault="00370156" w:rsidP="008A546D">
      <w:pPr>
        <w:pStyle w:val="Vahedeta"/>
        <w:numPr>
          <w:ilvl w:val="0"/>
          <w:numId w:val="6"/>
        </w:numPr>
      </w:pPr>
      <w:r>
        <w:t xml:space="preserve">restkaevude </w:t>
      </w:r>
      <w:r w:rsidR="00BB028F">
        <w:t xml:space="preserve">või </w:t>
      </w:r>
      <w:r>
        <w:t xml:space="preserve"> torustikega,</w:t>
      </w:r>
    </w:p>
    <w:p w14:paraId="7E371E4C" w14:textId="77777777" w:rsidR="00370156" w:rsidRDefault="00370156" w:rsidP="008A546D">
      <w:pPr>
        <w:pStyle w:val="Vahedeta"/>
        <w:numPr>
          <w:ilvl w:val="0"/>
          <w:numId w:val="6"/>
        </w:numPr>
      </w:pPr>
      <w:r>
        <w:t>vajadusel imb- või viivituslahendustega.</w:t>
      </w:r>
    </w:p>
    <w:p w14:paraId="23924445" w14:textId="46B2EF48" w:rsidR="00370156" w:rsidRDefault="001C7E90" w:rsidP="001C7E90">
      <w:pPr>
        <w:pStyle w:val="Vahedeta"/>
        <w:numPr>
          <w:ilvl w:val="0"/>
          <w:numId w:val="6"/>
        </w:numPr>
      </w:pPr>
      <w:r>
        <w:t>s</w:t>
      </w:r>
      <w:r w:rsidR="00370156">
        <w:t>ademevesi ei tohi valguda hoonete soklitele.</w:t>
      </w:r>
    </w:p>
    <w:p w14:paraId="4E8BF509" w14:textId="2057ECE5" w:rsidR="00370156" w:rsidRPr="001C7E90" w:rsidRDefault="00370156" w:rsidP="001C7E90">
      <w:pPr>
        <w:pStyle w:val="Vahedeta"/>
        <w:rPr>
          <w:b/>
          <w:bCs/>
        </w:rPr>
      </w:pPr>
    </w:p>
    <w:p w14:paraId="6A442F50" w14:textId="77777777" w:rsidR="00370156" w:rsidRPr="001C7E90" w:rsidRDefault="00370156" w:rsidP="00370156">
      <w:pPr>
        <w:pStyle w:val="Vahedeta"/>
        <w:rPr>
          <w:b/>
          <w:bCs/>
        </w:rPr>
      </w:pPr>
      <w:r w:rsidRPr="001C7E90">
        <w:rPr>
          <w:b/>
          <w:bCs/>
        </w:rPr>
        <w:t>6. Tuleohutus ja ohutusnõuded</w:t>
      </w:r>
    </w:p>
    <w:p w14:paraId="54D7F01F" w14:textId="77777777" w:rsidR="00370156" w:rsidRDefault="00370156" w:rsidP="00370156">
      <w:pPr>
        <w:pStyle w:val="Vahedeta"/>
      </w:pPr>
      <w:r>
        <w:t>Tagada päästetehnika ligipääs vastavalt EVS 812 nõuetele</w:t>
      </w:r>
    </w:p>
    <w:p w14:paraId="57F79337" w14:textId="77777777" w:rsidR="001C7E90" w:rsidRPr="001C7E90" w:rsidRDefault="001C7E90" w:rsidP="00370156">
      <w:pPr>
        <w:pStyle w:val="Vahedeta"/>
        <w:rPr>
          <w:b/>
          <w:bCs/>
        </w:rPr>
      </w:pPr>
    </w:p>
    <w:p w14:paraId="142ED519" w14:textId="77777777" w:rsidR="00370156" w:rsidRPr="001C7E90" w:rsidRDefault="00370156" w:rsidP="00370156">
      <w:pPr>
        <w:pStyle w:val="Vahedeta"/>
        <w:rPr>
          <w:b/>
          <w:bCs/>
        </w:rPr>
      </w:pPr>
      <w:r w:rsidRPr="001C7E90">
        <w:rPr>
          <w:b/>
          <w:bCs/>
        </w:rPr>
        <w:t>7. Juurdepääs ja universaalne disain</w:t>
      </w:r>
    </w:p>
    <w:p w14:paraId="63B1DC9F" w14:textId="77777777" w:rsidR="00370156" w:rsidRPr="001C7E90" w:rsidRDefault="00370156" w:rsidP="00370156">
      <w:pPr>
        <w:pStyle w:val="Vahedeta"/>
        <w:rPr>
          <w:b/>
          <w:bCs/>
        </w:rPr>
      </w:pPr>
      <w:r w:rsidRPr="001C7E90">
        <w:rPr>
          <w:b/>
          <w:bCs/>
        </w:rPr>
        <w:t>Tagada ligipääs:</w:t>
      </w:r>
    </w:p>
    <w:p w14:paraId="7F231ABE" w14:textId="3B32D91A" w:rsidR="002F71B6" w:rsidRDefault="00370156" w:rsidP="00B60D5B">
      <w:pPr>
        <w:pStyle w:val="Vahedeta"/>
        <w:numPr>
          <w:ilvl w:val="0"/>
          <w:numId w:val="7"/>
        </w:numPr>
      </w:pPr>
      <w:r>
        <w:t>puuetega inimestele</w:t>
      </w:r>
      <w:r w:rsidR="001C7E90">
        <w:t xml:space="preserve"> ja </w:t>
      </w:r>
      <w:r>
        <w:t>lapsevankritele</w:t>
      </w:r>
      <w:r w:rsidR="001C7E90">
        <w:t xml:space="preserve"> ning </w:t>
      </w:r>
      <w:r>
        <w:t>eakatele</w:t>
      </w:r>
      <w:r w:rsidR="001C7E90">
        <w:t xml:space="preserve"> arvestades kortermaja trepikoja ees oleva </w:t>
      </w:r>
      <w:r w:rsidR="00790612">
        <w:t xml:space="preserve">betoonist </w:t>
      </w:r>
      <w:proofErr w:type="spellStart"/>
      <w:r w:rsidR="00BB028F">
        <w:t>madeli</w:t>
      </w:r>
      <w:proofErr w:type="spellEnd"/>
      <w:r w:rsidR="001C7E90">
        <w:t xml:space="preserve"> kõrgust ja</w:t>
      </w:r>
      <w:r w:rsidR="00BB028F">
        <w:t xml:space="preserve"> viisil kus puudub vajadus </w:t>
      </w:r>
      <w:r w:rsidR="001C7E90">
        <w:t>rajada</w:t>
      </w:r>
      <w:r w:rsidR="00790612">
        <w:t xml:space="preserve"> täiendavalt</w:t>
      </w:r>
      <w:r w:rsidR="001C7E90">
        <w:t xml:space="preserve"> kaldteed</w:t>
      </w:r>
      <w:r w:rsidR="001E77AB">
        <w:t xml:space="preserve"> </w:t>
      </w:r>
    </w:p>
    <w:p w14:paraId="44E0962E" w14:textId="77777777" w:rsidR="002F71B6" w:rsidRDefault="002F71B6" w:rsidP="00C865AE">
      <w:pPr>
        <w:pStyle w:val="Vahedeta"/>
        <w:ind w:left="720"/>
      </w:pPr>
    </w:p>
    <w:p w14:paraId="6E2EB3E6" w14:textId="0C74EA2F" w:rsidR="00370156" w:rsidRPr="00C865AE" w:rsidRDefault="00370156" w:rsidP="00C865AE">
      <w:pPr>
        <w:pStyle w:val="Vahedeta"/>
        <w:rPr>
          <w:b/>
          <w:bCs/>
        </w:rPr>
      </w:pPr>
      <w:r w:rsidRPr="00C865AE">
        <w:rPr>
          <w:b/>
          <w:bCs/>
        </w:rPr>
        <w:t>8. Haljastus ja keskkonnanõuded</w:t>
      </w:r>
    </w:p>
    <w:p w14:paraId="10B864D6" w14:textId="77777777" w:rsidR="00370156" w:rsidRPr="00C865AE" w:rsidRDefault="00370156" w:rsidP="00370156">
      <w:pPr>
        <w:pStyle w:val="Vahedeta"/>
        <w:rPr>
          <w:b/>
          <w:bCs/>
        </w:rPr>
      </w:pPr>
      <w:r w:rsidRPr="00C865AE">
        <w:rPr>
          <w:b/>
          <w:bCs/>
        </w:rPr>
        <w:t>Kavandada:</w:t>
      </w:r>
    </w:p>
    <w:p w14:paraId="0D0116F9" w14:textId="52C69B2F" w:rsidR="00370156" w:rsidRDefault="00C865AE" w:rsidP="00C865AE">
      <w:pPr>
        <w:pStyle w:val="Vahedeta"/>
        <w:numPr>
          <w:ilvl w:val="0"/>
          <w:numId w:val="7"/>
        </w:numPr>
      </w:pPr>
      <w:r>
        <w:t>h</w:t>
      </w:r>
      <w:r w:rsidR="00370156">
        <w:t>aljasriba</w:t>
      </w:r>
      <w:r>
        <w:t xml:space="preserve"> sadevee immutamiseks mis tagab keskmise arvutusliku sadevee korral</w:t>
      </w:r>
      <w:r w:rsidR="00BB028F">
        <w:t xml:space="preserve"> aastas</w:t>
      </w:r>
      <w:r>
        <w:t xml:space="preserve"> selle immutamise </w:t>
      </w:r>
      <w:r w:rsidR="00BB028F">
        <w:t>pinnasesse</w:t>
      </w:r>
      <w:r w:rsidR="00370156">
        <w:t>,</w:t>
      </w:r>
    </w:p>
    <w:p w14:paraId="7BCEE7F0" w14:textId="77777777" w:rsidR="00C865AE" w:rsidRDefault="00C865AE" w:rsidP="00C865AE">
      <w:pPr>
        <w:pStyle w:val="Vahedeta"/>
        <w:numPr>
          <w:ilvl w:val="0"/>
          <w:numId w:val="7"/>
        </w:numPr>
      </w:pPr>
      <w:r>
        <w:t>madalhaljastuse</w:t>
      </w:r>
      <w:r w:rsidR="00370156">
        <w:t xml:space="preserve"> istutusala</w:t>
      </w:r>
    </w:p>
    <w:p w14:paraId="05D4226B" w14:textId="77777777" w:rsidR="00C865AE" w:rsidRDefault="00370156" w:rsidP="00C865AE">
      <w:pPr>
        <w:pStyle w:val="Vahedeta"/>
        <w:numPr>
          <w:ilvl w:val="0"/>
          <w:numId w:val="7"/>
        </w:numPr>
      </w:pPr>
      <w:r>
        <w:t>vajadusel müratõkke- või visuaalsed leevenduslahendused.</w:t>
      </w:r>
    </w:p>
    <w:p w14:paraId="791D13AF" w14:textId="3639050A" w:rsidR="00370156" w:rsidRDefault="00C865AE" w:rsidP="00C865AE">
      <w:pPr>
        <w:pStyle w:val="Vahedeta"/>
        <w:numPr>
          <w:ilvl w:val="0"/>
          <w:numId w:val="7"/>
        </w:numPr>
      </w:pPr>
      <w:r>
        <w:t>t</w:t>
      </w:r>
      <w:r w:rsidR="00370156">
        <w:t>agada parkla sobivus ümbritsevasse linnaruumi.</w:t>
      </w:r>
    </w:p>
    <w:p w14:paraId="498E4657" w14:textId="77777777" w:rsidR="00C865AE" w:rsidRDefault="00C865AE" w:rsidP="00C865AE">
      <w:pPr>
        <w:pStyle w:val="Vahedeta"/>
      </w:pPr>
    </w:p>
    <w:p w14:paraId="23E4EB0A" w14:textId="77777777" w:rsidR="0090780B" w:rsidRDefault="0090780B" w:rsidP="00370156">
      <w:pPr>
        <w:pStyle w:val="Vahedeta"/>
        <w:rPr>
          <w:b/>
          <w:bCs/>
        </w:rPr>
      </w:pPr>
    </w:p>
    <w:p w14:paraId="1390851C" w14:textId="77777777" w:rsidR="0090780B" w:rsidRDefault="0090780B" w:rsidP="00370156">
      <w:pPr>
        <w:pStyle w:val="Vahedeta"/>
        <w:rPr>
          <w:b/>
          <w:bCs/>
        </w:rPr>
      </w:pPr>
    </w:p>
    <w:p w14:paraId="3CCDA605" w14:textId="77777777" w:rsidR="0090780B" w:rsidRDefault="0090780B" w:rsidP="00370156">
      <w:pPr>
        <w:pStyle w:val="Vahedeta"/>
        <w:rPr>
          <w:b/>
          <w:bCs/>
        </w:rPr>
      </w:pPr>
    </w:p>
    <w:p w14:paraId="5D311C74" w14:textId="77777777" w:rsidR="0090780B" w:rsidRDefault="0090780B" w:rsidP="00370156">
      <w:pPr>
        <w:pStyle w:val="Vahedeta"/>
        <w:rPr>
          <w:b/>
          <w:bCs/>
        </w:rPr>
      </w:pPr>
    </w:p>
    <w:p w14:paraId="4669947B" w14:textId="77777777" w:rsidR="0090780B" w:rsidRDefault="0090780B" w:rsidP="00370156">
      <w:pPr>
        <w:pStyle w:val="Vahedeta"/>
        <w:rPr>
          <w:b/>
          <w:bCs/>
        </w:rPr>
      </w:pPr>
    </w:p>
    <w:p w14:paraId="4103E61A" w14:textId="77777777" w:rsidR="0090780B" w:rsidRDefault="0090780B" w:rsidP="00370156">
      <w:pPr>
        <w:pStyle w:val="Vahedeta"/>
        <w:rPr>
          <w:b/>
          <w:bCs/>
        </w:rPr>
      </w:pPr>
    </w:p>
    <w:p w14:paraId="73FD1456" w14:textId="77777777" w:rsidR="0090780B" w:rsidRDefault="0090780B" w:rsidP="00370156">
      <w:pPr>
        <w:pStyle w:val="Vahedeta"/>
        <w:rPr>
          <w:b/>
          <w:bCs/>
        </w:rPr>
      </w:pPr>
    </w:p>
    <w:p w14:paraId="1CA260ED" w14:textId="77777777" w:rsidR="0090780B" w:rsidRDefault="0090780B" w:rsidP="00370156">
      <w:pPr>
        <w:pStyle w:val="Vahedeta"/>
        <w:rPr>
          <w:b/>
          <w:bCs/>
        </w:rPr>
      </w:pPr>
    </w:p>
    <w:p w14:paraId="27C5F383" w14:textId="77777777" w:rsidR="0090780B" w:rsidRDefault="0090780B" w:rsidP="00370156">
      <w:pPr>
        <w:pStyle w:val="Vahedeta"/>
        <w:rPr>
          <w:b/>
          <w:bCs/>
        </w:rPr>
      </w:pPr>
    </w:p>
    <w:p w14:paraId="6F1F3FC2" w14:textId="77777777" w:rsidR="0090780B" w:rsidRDefault="0090780B" w:rsidP="00370156">
      <w:pPr>
        <w:pStyle w:val="Vahedeta"/>
        <w:rPr>
          <w:b/>
          <w:bCs/>
        </w:rPr>
      </w:pPr>
    </w:p>
    <w:p w14:paraId="20EECB69" w14:textId="77777777" w:rsidR="0090780B" w:rsidRDefault="0090780B" w:rsidP="00370156">
      <w:pPr>
        <w:pStyle w:val="Vahedeta"/>
        <w:rPr>
          <w:b/>
          <w:bCs/>
        </w:rPr>
      </w:pPr>
    </w:p>
    <w:p w14:paraId="6B891037" w14:textId="1C6D1C99" w:rsidR="00370156" w:rsidRPr="00C865AE" w:rsidRDefault="00370156" w:rsidP="00370156">
      <w:pPr>
        <w:pStyle w:val="Vahedeta"/>
        <w:rPr>
          <w:b/>
          <w:bCs/>
        </w:rPr>
      </w:pPr>
      <w:r w:rsidRPr="00C865AE">
        <w:rPr>
          <w:b/>
          <w:bCs/>
        </w:rPr>
        <w:t>9. Projekteerimistöö tulemid</w:t>
      </w:r>
    </w:p>
    <w:p w14:paraId="26678A1A" w14:textId="722D411B" w:rsidR="00370156" w:rsidRPr="00C865AE" w:rsidRDefault="00370156" w:rsidP="00C865AE">
      <w:pPr>
        <w:pStyle w:val="Vahedeta"/>
        <w:rPr>
          <w:b/>
          <w:bCs/>
        </w:rPr>
      </w:pPr>
      <w:r w:rsidRPr="00C865AE">
        <w:rPr>
          <w:b/>
          <w:bCs/>
        </w:rPr>
        <w:t>Projekteerija peab esitama vähemalt:</w:t>
      </w:r>
    </w:p>
    <w:p w14:paraId="6D29CE53" w14:textId="1228A5F8" w:rsidR="00370156" w:rsidRDefault="00C865AE" w:rsidP="00C865AE">
      <w:pPr>
        <w:pStyle w:val="Vahedeta"/>
        <w:numPr>
          <w:ilvl w:val="0"/>
          <w:numId w:val="8"/>
        </w:numPr>
      </w:pPr>
      <w:r>
        <w:t>a</w:t>
      </w:r>
      <w:r w:rsidR="00370156">
        <w:t>sendiplaan</w:t>
      </w:r>
    </w:p>
    <w:p w14:paraId="77DD3FE8" w14:textId="426F4136" w:rsidR="00370156" w:rsidRDefault="00C865AE" w:rsidP="00C865AE">
      <w:pPr>
        <w:pStyle w:val="Vahedeta"/>
        <w:numPr>
          <w:ilvl w:val="0"/>
          <w:numId w:val="8"/>
        </w:numPr>
      </w:pPr>
      <w:r>
        <w:t>p</w:t>
      </w:r>
      <w:r w:rsidR="00370156">
        <w:t>arkla plaan koos liikluskorraldusega</w:t>
      </w:r>
    </w:p>
    <w:p w14:paraId="7DE9ADED" w14:textId="0AD1E0E1" w:rsidR="00370156" w:rsidRDefault="00C865AE" w:rsidP="00C865AE">
      <w:pPr>
        <w:pStyle w:val="Vahedeta"/>
        <w:numPr>
          <w:ilvl w:val="0"/>
          <w:numId w:val="8"/>
        </w:numPr>
      </w:pPr>
      <w:r>
        <w:t>k</w:t>
      </w:r>
      <w:r w:rsidR="00370156">
        <w:t>atendi konstruktsiooni lahendus</w:t>
      </w:r>
      <w:r>
        <w:t xml:space="preserve"> (piki</w:t>
      </w:r>
      <w:r w:rsidR="002F71B6">
        <w:t xml:space="preserve"> </w:t>
      </w:r>
      <w:r>
        <w:t>ja ristprofiilid kui katendi kihtide läbilõi</w:t>
      </w:r>
      <w:r w:rsidR="002F71B6">
        <w:t>ked</w:t>
      </w:r>
      <w:r>
        <w:t xml:space="preserve"> joonis</w:t>
      </w:r>
      <w:r w:rsidR="002F71B6">
        <w:t>t</w:t>
      </w:r>
      <w:r>
        <w:t xml:space="preserve">ena) PDF </w:t>
      </w:r>
      <w:r w:rsidR="002F71B6">
        <w:t xml:space="preserve">ja </w:t>
      </w:r>
      <w:r w:rsidR="005C534D">
        <w:t xml:space="preserve">DWG </w:t>
      </w:r>
      <w:r>
        <w:t>vormingus</w:t>
      </w:r>
    </w:p>
    <w:p w14:paraId="1A955F8D" w14:textId="06C247CF" w:rsidR="00C865AE" w:rsidRDefault="005C534D" w:rsidP="00C865AE">
      <w:pPr>
        <w:pStyle w:val="Vahedeta"/>
        <w:numPr>
          <w:ilvl w:val="0"/>
          <w:numId w:val="8"/>
        </w:numPr>
      </w:pPr>
      <w:r>
        <w:t>s</w:t>
      </w:r>
      <w:r w:rsidR="00370156">
        <w:t>ademevee lahendus</w:t>
      </w:r>
    </w:p>
    <w:p w14:paraId="430BC33F" w14:textId="09D70490" w:rsidR="00C865AE" w:rsidRDefault="005C534D" w:rsidP="00C865AE">
      <w:pPr>
        <w:pStyle w:val="Vahedeta"/>
        <w:numPr>
          <w:ilvl w:val="0"/>
          <w:numId w:val="8"/>
        </w:numPr>
      </w:pPr>
      <w:r>
        <w:t>s</w:t>
      </w:r>
      <w:r w:rsidR="00370156">
        <w:t xml:space="preserve">eletuskiri koos normatiivsete arvutuste </w:t>
      </w:r>
      <w:r w:rsidR="00C865AE">
        <w:t>, tö</w:t>
      </w:r>
      <w:r w:rsidR="002F71B6">
        <w:t xml:space="preserve">ö </w:t>
      </w:r>
      <w:r w:rsidR="00C865AE">
        <w:t>kui materjali mahtudega</w:t>
      </w:r>
      <w:r w:rsidR="002F71B6">
        <w:t xml:space="preserve"> (mahtude tabel)</w:t>
      </w:r>
    </w:p>
    <w:p w14:paraId="679402C2" w14:textId="2F91C2AD" w:rsidR="00370156" w:rsidRDefault="005C534D" w:rsidP="00C865AE">
      <w:pPr>
        <w:pStyle w:val="Vahedeta"/>
        <w:numPr>
          <w:ilvl w:val="0"/>
          <w:numId w:val="8"/>
        </w:numPr>
      </w:pPr>
      <w:r>
        <w:t>k</w:t>
      </w:r>
      <w:r w:rsidR="00370156">
        <w:t>ooskõlastused</w:t>
      </w:r>
    </w:p>
    <w:p w14:paraId="4A9ACF76" w14:textId="77777777" w:rsidR="005C534D" w:rsidRDefault="005C534D" w:rsidP="005C534D">
      <w:pPr>
        <w:pStyle w:val="Vahedeta"/>
        <w:ind w:left="720"/>
      </w:pPr>
    </w:p>
    <w:p w14:paraId="343AB454" w14:textId="77777777" w:rsidR="00370156" w:rsidRPr="005C534D" w:rsidRDefault="00370156" w:rsidP="00370156">
      <w:pPr>
        <w:pStyle w:val="Vahedeta"/>
        <w:rPr>
          <w:b/>
          <w:bCs/>
        </w:rPr>
      </w:pPr>
      <w:r w:rsidRPr="005C534D">
        <w:rPr>
          <w:b/>
          <w:bCs/>
        </w:rPr>
        <w:t>Projekt tuleb kooskõlastada:</w:t>
      </w:r>
    </w:p>
    <w:p w14:paraId="4B24CAEA" w14:textId="77777777" w:rsidR="00370156" w:rsidRDefault="00370156" w:rsidP="00370156">
      <w:pPr>
        <w:pStyle w:val="Vahedeta"/>
      </w:pPr>
    </w:p>
    <w:p w14:paraId="5D894906" w14:textId="77777777" w:rsidR="00370156" w:rsidRDefault="00370156" w:rsidP="005C534D">
      <w:pPr>
        <w:pStyle w:val="Vahedeta"/>
        <w:numPr>
          <w:ilvl w:val="0"/>
          <w:numId w:val="9"/>
        </w:numPr>
      </w:pPr>
      <w:r>
        <w:t>kohaliku omavalitsusega,</w:t>
      </w:r>
    </w:p>
    <w:p w14:paraId="76C35919" w14:textId="77777777" w:rsidR="00370156" w:rsidRDefault="00370156" w:rsidP="005C534D">
      <w:pPr>
        <w:pStyle w:val="Vahedeta"/>
        <w:numPr>
          <w:ilvl w:val="0"/>
          <w:numId w:val="9"/>
        </w:numPr>
      </w:pPr>
      <w:r>
        <w:t>vajadusel Transpordiametiga,</w:t>
      </w:r>
    </w:p>
    <w:p w14:paraId="3F3DFFD4" w14:textId="77777777" w:rsidR="00370156" w:rsidRDefault="00370156" w:rsidP="005C534D">
      <w:pPr>
        <w:pStyle w:val="Vahedeta"/>
        <w:numPr>
          <w:ilvl w:val="0"/>
          <w:numId w:val="9"/>
        </w:numPr>
      </w:pPr>
      <w:r>
        <w:t>tehnovõrkude valdajatega,</w:t>
      </w:r>
    </w:p>
    <w:p w14:paraId="488C49A6" w14:textId="1CDDE6B2" w:rsidR="00370156" w:rsidRDefault="00370156" w:rsidP="005C534D">
      <w:pPr>
        <w:pStyle w:val="Vahedeta"/>
        <w:numPr>
          <w:ilvl w:val="0"/>
          <w:numId w:val="9"/>
        </w:numPr>
      </w:pPr>
      <w:r>
        <w:t>päästeametiga (vajadusel)</w:t>
      </w:r>
    </w:p>
    <w:p w14:paraId="6A4E0E3A" w14:textId="1389A0B5" w:rsidR="0090780B" w:rsidRDefault="0090780B" w:rsidP="005C534D">
      <w:pPr>
        <w:pStyle w:val="Vahedeta"/>
        <w:numPr>
          <w:ilvl w:val="0"/>
          <w:numId w:val="9"/>
        </w:numPr>
      </w:pPr>
      <w:r>
        <w:t xml:space="preserve">tellijaga </w:t>
      </w:r>
    </w:p>
    <w:p w14:paraId="723C76B1" w14:textId="77777777" w:rsidR="00370156" w:rsidRDefault="00370156" w:rsidP="00370156">
      <w:pPr>
        <w:pStyle w:val="Vahedeta"/>
      </w:pPr>
    </w:p>
    <w:p w14:paraId="14A26960" w14:textId="77777777" w:rsidR="00370156" w:rsidRDefault="00370156" w:rsidP="00370156">
      <w:pPr>
        <w:pStyle w:val="Vahedeta"/>
      </w:pPr>
    </w:p>
    <w:p w14:paraId="35B15221" w14:textId="77777777" w:rsidR="00370156" w:rsidRDefault="00370156" w:rsidP="00370156">
      <w:pPr>
        <w:pStyle w:val="Vahedeta"/>
      </w:pPr>
    </w:p>
    <w:p w14:paraId="6EA8960D" w14:textId="77777777" w:rsidR="00370156" w:rsidRDefault="00370156" w:rsidP="00370156">
      <w:pPr>
        <w:pStyle w:val="Vahedeta"/>
      </w:pPr>
    </w:p>
    <w:p w14:paraId="5491574C" w14:textId="77777777" w:rsidR="00370156" w:rsidRDefault="00370156" w:rsidP="00370156">
      <w:pPr>
        <w:pStyle w:val="Vahedeta"/>
      </w:pPr>
    </w:p>
    <w:p w14:paraId="66CEF212" w14:textId="77777777" w:rsidR="00370156" w:rsidRDefault="00370156" w:rsidP="00370156">
      <w:pPr>
        <w:pStyle w:val="Vahedeta"/>
      </w:pPr>
    </w:p>
    <w:p w14:paraId="2C299939" w14:textId="77777777" w:rsidR="00370156" w:rsidRDefault="00370156" w:rsidP="00370156">
      <w:pPr>
        <w:pStyle w:val="Vahedeta"/>
      </w:pPr>
    </w:p>
    <w:p w14:paraId="240D7332" w14:textId="77777777" w:rsidR="00370156" w:rsidRDefault="00370156" w:rsidP="00370156">
      <w:pPr>
        <w:pStyle w:val="Vahedeta"/>
      </w:pPr>
    </w:p>
    <w:sectPr w:rsidR="00370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40C9"/>
    <w:multiLevelType w:val="hybridMultilevel"/>
    <w:tmpl w:val="7E82E50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163E8"/>
    <w:multiLevelType w:val="hybridMultilevel"/>
    <w:tmpl w:val="A8D8079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D556F"/>
    <w:multiLevelType w:val="hybridMultilevel"/>
    <w:tmpl w:val="FDC622C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2523E"/>
    <w:multiLevelType w:val="hybridMultilevel"/>
    <w:tmpl w:val="01324A6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E7E83"/>
    <w:multiLevelType w:val="hybridMultilevel"/>
    <w:tmpl w:val="7B12067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20A7F"/>
    <w:multiLevelType w:val="hybridMultilevel"/>
    <w:tmpl w:val="5D12D4E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D7E7A"/>
    <w:multiLevelType w:val="hybridMultilevel"/>
    <w:tmpl w:val="DF764FD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20E72"/>
    <w:multiLevelType w:val="hybridMultilevel"/>
    <w:tmpl w:val="07848DA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D0EFD"/>
    <w:multiLevelType w:val="hybridMultilevel"/>
    <w:tmpl w:val="AB8A7D1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86FB6"/>
    <w:multiLevelType w:val="hybridMultilevel"/>
    <w:tmpl w:val="C1F08D9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3115D"/>
    <w:multiLevelType w:val="hybridMultilevel"/>
    <w:tmpl w:val="6546C7F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966051">
    <w:abstractNumId w:val="9"/>
  </w:num>
  <w:num w:numId="2" w16cid:durableId="1909269203">
    <w:abstractNumId w:val="7"/>
  </w:num>
  <w:num w:numId="3" w16cid:durableId="435759844">
    <w:abstractNumId w:val="4"/>
  </w:num>
  <w:num w:numId="4" w16cid:durableId="1112827200">
    <w:abstractNumId w:val="1"/>
  </w:num>
  <w:num w:numId="5" w16cid:durableId="1021128735">
    <w:abstractNumId w:val="10"/>
  </w:num>
  <w:num w:numId="6" w16cid:durableId="1812164983">
    <w:abstractNumId w:val="6"/>
  </w:num>
  <w:num w:numId="7" w16cid:durableId="1847356220">
    <w:abstractNumId w:val="3"/>
  </w:num>
  <w:num w:numId="8" w16cid:durableId="807820448">
    <w:abstractNumId w:val="2"/>
  </w:num>
  <w:num w:numId="9" w16cid:durableId="1456287049">
    <w:abstractNumId w:val="0"/>
  </w:num>
  <w:num w:numId="10" w16cid:durableId="1584141904">
    <w:abstractNumId w:val="8"/>
  </w:num>
  <w:num w:numId="11" w16cid:durableId="5620604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56"/>
    <w:rsid w:val="001C7E90"/>
    <w:rsid w:val="001E77AB"/>
    <w:rsid w:val="002F71B6"/>
    <w:rsid w:val="00351ECA"/>
    <w:rsid w:val="00370156"/>
    <w:rsid w:val="005C534D"/>
    <w:rsid w:val="00790612"/>
    <w:rsid w:val="00855058"/>
    <w:rsid w:val="008A546D"/>
    <w:rsid w:val="0090780B"/>
    <w:rsid w:val="00B60D5B"/>
    <w:rsid w:val="00BB028F"/>
    <w:rsid w:val="00C12E37"/>
    <w:rsid w:val="00C865AE"/>
    <w:rsid w:val="00CC2D3E"/>
    <w:rsid w:val="00DA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CBA3"/>
  <w15:chartTrackingRefBased/>
  <w15:docId w15:val="{A62A1F9C-CA07-4909-8502-E35D3A78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70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70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70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70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70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70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70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70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70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70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70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70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70156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70156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7015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7015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7015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7015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70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70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70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70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70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7015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7015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70156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70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70156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70156"/>
    <w:rPr>
      <w:b/>
      <w:bCs/>
      <w:smallCaps/>
      <w:color w:val="2F5496" w:themeColor="accent1" w:themeShade="BF"/>
      <w:spacing w:val="5"/>
    </w:rPr>
  </w:style>
  <w:style w:type="paragraph" w:styleId="Vahedeta">
    <w:name w:val="No Spacing"/>
    <w:uiPriority w:val="1"/>
    <w:qFormat/>
    <w:rsid w:val="00370156"/>
    <w:pPr>
      <w:spacing w:after="0" w:line="240" w:lineRule="auto"/>
    </w:pPr>
  </w:style>
  <w:style w:type="character" w:styleId="Hperlink">
    <w:name w:val="Hyperlink"/>
    <w:basedOn w:val="Liguvaikefont"/>
    <w:uiPriority w:val="99"/>
    <w:unhideWhenUsed/>
    <w:rsid w:val="00BB028F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B0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oovipood.ee/toode/prugimaja/#iLightbox[product-gallery]/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653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Urmas</dc:creator>
  <cp:keywords/>
  <dc:description/>
  <cp:lastModifiedBy>Urmas</cp:lastModifiedBy>
  <cp:revision>7</cp:revision>
  <dcterms:created xsi:type="dcterms:W3CDTF">2026-01-18T10:03:00Z</dcterms:created>
  <dcterms:modified xsi:type="dcterms:W3CDTF">2026-01-18T12:37:00Z</dcterms:modified>
</cp:coreProperties>
</file>