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9BC07" w14:textId="16B4915C" w:rsidR="00B44BC1" w:rsidRPr="00A57D79" w:rsidRDefault="00A57D79" w:rsidP="00B44BC1">
      <w:pPr>
        <w:spacing w:after="320" w:line="240" w:lineRule="auto"/>
        <w:ind w:right="57"/>
        <w:jc w:val="right"/>
        <w:rPr>
          <w:rFonts w:ascii="Times New Roman" w:hAnsi="Times New Roman" w:cs="Times New Roman"/>
          <w:b/>
          <w:sz w:val="24"/>
          <w:szCs w:val="24"/>
          <w:lang w:val="et-EE"/>
        </w:rPr>
      </w:pPr>
      <w:r w:rsidRPr="00A57D79">
        <w:rPr>
          <w:rFonts w:ascii="Times New Roman" w:hAnsi="Times New Roman" w:cs="Times New Roman"/>
          <w:b/>
          <w:sz w:val="24"/>
          <w:szCs w:val="24"/>
          <w:lang w:val="et-EE"/>
        </w:rPr>
        <w:t xml:space="preserve">Lisa </w:t>
      </w:r>
      <w:r w:rsidR="000B3563">
        <w:rPr>
          <w:rFonts w:ascii="Times New Roman" w:hAnsi="Times New Roman" w:cs="Times New Roman"/>
          <w:b/>
          <w:sz w:val="24"/>
          <w:szCs w:val="24"/>
          <w:lang w:val="et-EE"/>
        </w:rPr>
        <w:t>4</w:t>
      </w:r>
      <w:r w:rsidRPr="00A57D79">
        <w:rPr>
          <w:rFonts w:ascii="Times New Roman" w:hAnsi="Times New Roman" w:cs="Times New Roman"/>
          <w:b/>
          <w:sz w:val="24"/>
          <w:szCs w:val="24"/>
          <w:lang w:val="et-EE"/>
        </w:rPr>
        <w:t>.</w:t>
      </w:r>
      <w:r w:rsidR="00724EFA">
        <w:rPr>
          <w:rFonts w:ascii="Times New Roman" w:hAnsi="Times New Roman" w:cs="Times New Roman"/>
          <w:b/>
          <w:sz w:val="24"/>
          <w:szCs w:val="24"/>
          <w:lang w:val="et-EE"/>
        </w:rPr>
        <w:t xml:space="preserve"> Osa 2.</w:t>
      </w:r>
    </w:p>
    <w:p w14:paraId="06297841" w14:textId="77500481" w:rsidR="004C516C" w:rsidRDefault="004C516C" w:rsidP="00B96D59">
      <w:pPr>
        <w:spacing w:after="320" w:line="240" w:lineRule="auto"/>
        <w:ind w:right="57"/>
        <w:jc w:val="center"/>
        <w:rPr>
          <w:rFonts w:ascii="Times New Roman" w:hAnsi="Times New Roman" w:cs="Times New Roman"/>
          <w:b/>
          <w:sz w:val="28"/>
          <w:szCs w:val="28"/>
          <w:lang w:val="et-EE"/>
        </w:rPr>
      </w:pPr>
      <w:r w:rsidRPr="00B96D59">
        <w:rPr>
          <w:rFonts w:ascii="Times New Roman" w:hAnsi="Times New Roman" w:cs="Times New Roman"/>
          <w:b/>
          <w:sz w:val="28"/>
          <w:szCs w:val="28"/>
          <w:lang w:val="et-EE"/>
        </w:rPr>
        <w:t>TEHNILINE ÜLESANNE</w:t>
      </w:r>
    </w:p>
    <w:p w14:paraId="36B7F45E" w14:textId="2690E5C7" w:rsidR="00E435A9" w:rsidRPr="000C7D05" w:rsidRDefault="00E435A9" w:rsidP="00E435A9">
      <w:pPr>
        <w:spacing w:after="320" w:line="240" w:lineRule="auto"/>
        <w:ind w:right="57"/>
        <w:jc w:val="center"/>
        <w:rPr>
          <w:rFonts w:ascii="Times New Roman" w:hAnsi="Times New Roman" w:cs="Times New Roman"/>
          <w:b/>
          <w:sz w:val="28"/>
          <w:szCs w:val="28"/>
          <w:lang w:val="fi-FI"/>
        </w:rPr>
      </w:pPr>
      <w:r w:rsidRPr="000C7D05">
        <w:rPr>
          <w:rFonts w:ascii="Times New Roman" w:hAnsi="Times New Roman" w:cs="Times New Roman"/>
          <w:b/>
          <w:sz w:val="28"/>
          <w:szCs w:val="28"/>
          <w:lang w:val="fi-FI"/>
        </w:rPr>
        <w:t xml:space="preserve">Ühiselamu </w:t>
      </w:r>
      <w:r w:rsidR="002829D3">
        <w:rPr>
          <w:rFonts w:ascii="Times New Roman" w:hAnsi="Times New Roman" w:cs="Times New Roman"/>
          <w:b/>
          <w:sz w:val="28"/>
          <w:szCs w:val="28"/>
          <w:lang w:val="fi-FI"/>
        </w:rPr>
        <w:t>XX</w:t>
      </w:r>
      <w:r w:rsidRPr="000C7D05">
        <w:rPr>
          <w:rFonts w:ascii="Times New Roman" w:hAnsi="Times New Roman" w:cs="Times New Roman"/>
          <w:b/>
          <w:sz w:val="28"/>
          <w:szCs w:val="28"/>
          <w:lang w:val="fi-FI"/>
        </w:rPr>
        <w:t xml:space="preserve"> 6 evakuatsiooni trepi projekteerimine ja paigaldus (osa 2)</w:t>
      </w:r>
    </w:p>
    <w:p w14:paraId="580ACBC9" w14:textId="77777777" w:rsidR="00E435A9" w:rsidRPr="000C7D05" w:rsidRDefault="00E435A9" w:rsidP="00B96D59">
      <w:pPr>
        <w:spacing w:after="320" w:line="240" w:lineRule="auto"/>
        <w:ind w:right="57"/>
        <w:jc w:val="center"/>
        <w:rPr>
          <w:rFonts w:ascii="Times New Roman" w:hAnsi="Times New Roman" w:cs="Times New Roman"/>
          <w:b/>
          <w:sz w:val="28"/>
          <w:szCs w:val="28"/>
          <w:lang w:val="fi-FI"/>
        </w:rPr>
      </w:pPr>
    </w:p>
    <w:p w14:paraId="5381165B" w14:textId="05D3051F" w:rsidR="00A20E22" w:rsidRPr="00AA52C2" w:rsidRDefault="004C516C" w:rsidP="00004C6E">
      <w:pPr>
        <w:spacing w:after="320" w:line="240" w:lineRule="auto"/>
        <w:ind w:right="57"/>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Käesoleva hankega tuleb teostada järgmised tööd</w:t>
      </w:r>
      <w:r w:rsidR="00A20E22" w:rsidRPr="00AA52C2">
        <w:rPr>
          <w:rFonts w:ascii="Times New Roman" w:hAnsi="Times New Roman" w:cs="Times New Roman"/>
          <w:sz w:val="24"/>
          <w:szCs w:val="24"/>
          <w:lang w:val="et-EE"/>
        </w:rPr>
        <w:t>:</w:t>
      </w:r>
    </w:p>
    <w:p w14:paraId="129F2751" w14:textId="6A9BD6C6" w:rsidR="00A17184" w:rsidRPr="00AA52C2" w:rsidRDefault="00A17184" w:rsidP="00A17184">
      <w:pPr>
        <w:pStyle w:val="a7"/>
        <w:numPr>
          <w:ilvl w:val="0"/>
          <w:numId w:val="16"/>
        </w:numPr>
        <w:spacing w:line="240" w:lineRule="auto"/>
        <w:ind w:left="709" w:right="57"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 xml:space="preserve">Tööprojekti koostamine evakuatsioonitrepi paigaldamiseks ühiselamu otsafassaadile aadressil Narva, </w:t>
      </w:r>
      <w:r w:rsidR="002829D3">
        <w:rPr>
          <w:rFonts w:ascii="Times New Roman" w:hAnsi="Times New Roman" w:cs="Times New Roman"/>
          <w:sz w:val="24"/>
          <w:szCs w:val="24"/>
          <w:lang w:val="et-EE"/>
        </w:rPr>
        <w:t>XX</w:t>
      </w:r>
      <w:r w:rsidRPr="00AA52C2">
        <w:rPr>
          <w:rFonts w:ascii="Times New Roman" w:hAnsi="Times New Roman" w:cs="Times New Roman"/>
          <w:sz w:val="24"/>
          <w:szCs w:val="24"/>
          <w:lang w:val="et-EE"/>
        </w:rPr>
        <w:t xml:space="preserve"> </w:t>
      </w:r>
      <w:r>
        <w:rPr>
          <w:rFonts w:ascii="Times New Roman" w:hAnsi="Times New Roman" w:cs="Times New Roman"/>
          <w:sz w:val="24"/>
          <w:szCs w:val="24"/>
          <w:lang w:val="et-EE"/>
        </w:rPr>
        <w:t>6</w:t>
      </w:r>
      <w:r w:rsidRPr="00AA52C2">
        <w:rPr>
          <w:rFonts w:ascii="Times New Roman" w:hAnsi="Times New Roman" w:cs="Times New Roman"/>
          <w:sz w:val="24"/>
          <w:szCs w:val="24"/>
          <w:lang w:val="et-EE"/>
        </w:rPr>
        <w:t>;</w:t>
      </w:r>
    </w:p>
    <w:p w14:paraId="72C79DD4" w14:textId="768378A9" w:rsidR="004C516C" w:rsidRPr="00AA52C2" w:rsidRDefault="004C516C" w:rsidP="00004C6E">
      <w:pPr>
        <w:pStyle w:val="a7"/>
        <w:numPr>
          <w:ilvl w:val="0"/>
          <w:numId w:val="16"/>
        </w:numPr>
        <w:spacing w:line="240" w:lineRule="auto"/>
        <w:ind w:left="426" w:right="57" w:firstLine="0"/>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Evakuatsioonitrepi ehitamiseks vajaliku ehitusloa või teatise (teatis) taotlemine kohalikust omavalitsusest;</w:t>
      </w:r>
    </w:p>
    <w:p w14:paraId="4BB61E33" w14:textId="515B44AE" w:rsidR="00A20E22" w:rsidRPr="00AA52C2" w:rsidRDefault="004C516C" w:rsidP="00004C6E">
      <w:pPr>
        <w:pStyle w:val="a7"/>
        <w:numPr>
          <w:ilvl w:val="0"/>
          <w:numId w:val="16"/>
        </w:numPr>
        <w:spacing w:line="240" w:lineRule="auto"/>
        <w:ind w:left="426" w:right="57" w:firstLine="0"/>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Evakuatsioonitrepi ehitus vastavalt koostatud projektile</w:t>
      </w:r>
      <w:r w:rsidR="002B1C32" w:rsidRPr="00AA52C2">
        <w:rPr>
          <w:rFonts w:ascii="Times New Roman" w:hAnsi="Times New Roman" w:cs="Times New Roman"/>
          <w:sz w:val="24"/>
          <w:szCs w:val="24"/>
          <w:lang w:val="et-EE"/>
        </w:rPr>
        <w:t>;</w:t>
      </w:r>
    </w:p>
    <w:p w14:paraId="3DB0316F" w14:textId="6621FA60" w:rsidR="002B1C32" w:rsidRPr="00B96D59" w:rsidRDefault="002B1C32" w:rsidP="00004C6E">
      <w:pPr>
        <w:pStyle w:val="a7"/>
        <w:numPr>
          <w:ilvl w:val="0"/>
          <w:numId w:val="16"/>
        </w:numPr>
        <w:spacing w:line="240" w:lineRule="auto"/>
        <w:ind w:left="426" w:right="57" w:firstLine="0"/>
        <w:jc w:val="both"/>
        <w:rPr>
          <w:rFonts w:ascii="Times New Roman" w:hAnsi="Times New Roman" w:cs="Times New Roman"/>
          <w:sz w:val="24"/>
          <w:szCs w:val="24"/>
          <w:lang w:val="et-EE"/>
        </w:rPr>
      </w:pPr>
      <w:r w:rsidRPr="00B96D59">
        <w:rPr>
          <w:rFonts w:ascii="Times New Roman" w:hAnsi="Times New Roman" w:cs="Times New Roman"/>
          <w:sz w:val="24"/>
          <w:szCs w:val="24"/>
          <w:lang w:val="et-EE"/>
        </w:rPr>
        <w:t>Evakuatsioonitrepi kasutamiseks vajalik</w:t>
      </w:r>
      <w:r w:rsidR="008A67FA" w:rsidRPr="00B96D59">
        <w:rPr>
          <w:rFonts w:ascii="Times New Roman" w:hAnsi="Times New Roman" w:cs="Times New Roman"/>
          <w:sz w:val="24"/>
          <w:szCs w:val="24"/>
          <w:lang w:val="et-EE"/>
        </w:rPr>
        <w:t>e</w:t>
      </w:r>
      <w:r w:rsidRPr="00B96D59">
        <w:rPr>
          <w:rFonts w:ascii="Times New Roman" w:hAnsi="Times New Roman" w:cs="Times New Roman"/>
          <w:sz w:val="24"/>
          <w:szCs w:val="24"/>
          <w:lang w:val="et-EE"/>
        </w:rPr>
        <w:t xml:space="preserve"> </w:t>
      </w:r>
      <w:r w:rsidR="008A67FA" w:rsidRPr="00B96D59">
        <w:rPr>
          <w:rFonts w:ascii="Times New Roman" w:hAnsi="Times New Roman" w:cs="Times New Roman"/>
          <w:sz w:val="24"/>
          <w:szCs w:val="24"/>
          <w:lang w:val="et-EE"/>
        </w:rPr>
        <w:t xml:space="preserve">kasutusloade </w:t>
      </w:r>
      <w:r w:rsidRPr="00B96D59">
        <w:rPr>
          <w:rFonts w:ascii="Times New Roman" w:hAnsi="Times New Roman" w:cs="Times New Roman"/>
          <w:sz w:val="24"/>
          <w:szCs w:val="24"/>
          <w:lang w:val="et-EE"/>
        </w:rPr>
        <w:t>või teatis</w:t>
      </w:r>
      <w:r w:rsidR="008A67FA" w:rsidRPr="00B96D59">
        <w:rPr>
          <w:rFonts w:ascii="Times New Roman" w:hAnsi="Times New Roman" w:cs="Times New Roman"/>
          <w:sz w:val="24"/>
          <w:szCs w:val="24"/>
          <w:lang w:val="et-EE"/>
        </w:rPr>
        <w:t>t</w:t>
      </w:r>
      <w:r w:rsidRPr="00B96D59">
        <w:rPr>
          <w:rFonts w:ascii="Times New Roman" w:hAnsi="Times New Roman" w:cs="Times New Roman"/>
          <w:sz w:val="24"/>
          <w:szCs w:val="24"/>
          <w:lang w:val="et-EE"/>
        </w:rPr>
        <w:t>e (teatis) taotlemine kohalikust omavalitsusest</w:t>
      </w:r>
      <w:r w:rsidR="008A67FA" w:rsidRPr="00B96D59">
        <w:rPr>
          <w:rFonts w:ascii="Times New Roman" w:hAnsi="Times New Roman" w:cs="Times New Roman"/>
          <w:sz w:val="24"/>
          <w:szCs w:val="24"/>
          <w:lang w:val="et-EE"/>
        </w:rPr>
        <w:t>.</w:t>
      </w:r>
    </w:p>
    <w:p w14:paraId="4084DFFC" w14:textId="0637358A" w:rsidR="00B42212" w:rsidRPr="00AA52C2" w:rsidRDefault="004C516C" w:rsidP="00004C6E">
      <w:pPr>
        <w:spacing w:after="320" w:line="240" w:lineRule="auto"/>
        <w:ind w:right="57"/>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Evakuatsioonitrep</w:t>
      </w:r>
      <w:r w:rsidR="00ED6E91">
        <w:rPr>
          <w:rFonts w:ascii="Times New Roman" w:hAnsi="Times New Roman" w:cs="Times New Roman"/>
          <w:sz w:val="24"/>
          <w:szCs w:val="24"/>
          <w:lang w:val="et-EE"/>
        </w:rPr>
        <w:t>p</w:t>
      </w:r>
      <w:r w:rsidRPr="00AA52C2">
        <w:rPr>
          <w:rFonts w:ascii="Times New Roman" w:hAnsi="Times New Roman" w:cs="Times New Roman"/>
          <w:sz w:val="24"/>
          <w:szCs w:val="24"/>
          <w:lang w:val="et-EE"/>
        </w:rPr>
        <w:t xml:space="preserve"> tuleb paigaldada hoone lõunapoolsele otsafassaadile.</w:t>
      </w:r>
      <w:r w:rsidR="00B42212" w:rsidRPr="00AA52C2">
        <w:rPr>
          <w:rFonts w:ascii="Times New Roman" w:hAnsi="Times New Roman" w:cs="Times New Roman"/>
          <w:sz w:val="24"/>
          <w:szCs w:val="24"/>
          <w:lang w:val="et-EE"/>
        </w:rPr>
        <w:t xml:space="preserve">                                                                                                                   </w:t>
      </w:r>
    </w:p>
    <w:p w14:paraId="16E4BABC" w14:textId="5477FB82" w:rsidR="00B42212" w:rsidRPr="00AA52C2" w:rsidRDefault="00B42212" w:rsidP="00004C6E">
      <w:pPr>
        <w:spacing w:after="0"/>
        <w:jc w:val="both"/>
        <w:rPr>
          <w:rFonts w:ascii="Times New Roman" w:hAnsi="Times New Roman" w:cs="Times New Roman"/>
          <w:sz w:val="24"/>
          <w:szCs w:val="24"/>
          <w:lang w:val="et-EE"/>
        </w:rPr>
      </w:pPr>
      <w:r w:rsidRPr="00AA52C2">
        <w:rPr>
          <w:rFonts w:ascii="Times New Roman" w:hAnsi="Times New Roman" w:cs="Times New Roman"/>
          <w:noProof/>
          <w:sz w:val="24"/>
          <w:szCs w:val="24"/>
          <w:lang w:val="et-EE"/>
          <w14:ligatures w14:val="standardContextual"/>
        </w:rPr>
        <w:drawing>
          <wp:inline distT="0" distB="0" distL="0" distR="0" wp14:anchorId="19F885DE" wp14:editId="35D56464">
            <wp:extent cx="6570345" cy="3202940"/>
            <wp:effectExtent l="0" t="0" r="1905" b="0"/>
            <wp:docPr id="350965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65161" name=""/>
                    <pic:cNvPicPr/>
                  </pic:nvPicPr>
                  <pic:blipFill>
                    <a:blip r:embed="rId8"/>
                    <a:stretch>
                      <a:fillRect/>
                    </a:stretch>
                  </pic:blipFill>
                  <pic:spPr>
                    <a:xfrm>
                      <a:off x="0" y="0"/>
                      <a:ext cx="6570345" cy="3202940"/>
                    </a:xfrm>
                    <a:prstGeom prst="rect">
                      <a:avLst/>
                    </a:prstGeom>
                  </pic:spPr>
                </pic:pic>
              </a:graphicData>
            </a:graphic>
          </wp:inline>
        </w:drawing>
      </w:r>
    </w:p>
    <w:p w14:paraId="5F038052" w14:textId="3F05F111" w:rsidR="00B42212" w:rsidRDefault="00C53A25" w:rsidP="00004C6E">
      <w:pPr>
        <w:spacing w:after="0"/>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 xml:space="preserve">Foto 1. </w:t>
      </w:r>
      <w:r w:rsidR="004C516C" w:rsidRPr="00AA52C2">
        <w:rPr>
          <w:rFonts w:ascii="Times New Roman" w:hAnsi="Times New Roman" w:cs="Times New Roman"/>
          <w:sz w:val="24"/>
          <w:szCs w:val="24"/>
          <w:lang w:val="et-EE"/>
        </w:rPr>
        <w:t>Evakuatsioonitreppide paigalduskohad</w:t>
      </w:r>
      <w:r w:rsidR="00B42212" w:rsidRPr="00AA52C2">
        <w:rPr>
          <w:rFonts w:ascii="Times New Roman" w:hAnsi="Times New Roman" w:cs="Times New Roman"/>
          <w:sz w:val="24"/>
          <w:szCs w:val="24"/>
          <w:lang w:val="et-EE"/>
        </w:rPr>
        <w:t xml:space="preserve">. </w:t>
      </w:r>
      <w:r w:rsidR="002829D3">
        <w:rPr>
          <w:rFonts w:ascii="Times New Roman" w:hAnsi="Times New Roman" w:cs="Times New Roman"/>
          <w:sz w:val="24"/>
          <w:szCs w:val="24"/>
          <w:lang w:val="et-EE"/>
        </w:rPr>
        <w:t>XX</w:t>
      </w:r>
      <w:r w:rsidR="00B42212" w:rsidRPr="00AA52C2">
        <w:rPr>
          <w:rFonts w:ascii="Times New Roman" w:hAnsi="Times New Roman" w:cs="Times New Roman"/>
          <w:sz w:val="24"/>
          <w:szCs w:val="24"/>
          <w:lang w:val="et-EE"/>
        </w:rPr>
        <w:t xml:space="preserve"> 4 </w:t>
      </w:r>
      <w:r w:rsidR="004C516C" w:rsidRPr="00AA52C2">
        <w:rPr>
          <w:rFonts w:ascii="Times New Roman" w:hAnsi="Times New Roman" w:cs="Times New Roman"/>
          <w:sz w:val="24"/>
          <w:szCs w:val="24"/>
          <w:lang w:val="et-EE"/>
        </w:rPr>
        <w:t>ja</w:t>
      </w:r>
      <w:r w:rsidR="00B42212" w:rsidRPr="00AA52C2">
        <w:rPr>
          <w:rFonts w:ascii="Times New Roman" w:hAnsi="Times New Roman" w:cs="Times New Roman"/>
          <w:sz w:val="24"/>
          <w:szCs w:val="24"/>
          <w:lang w:val="et-EE"/>
        </w:rPr>
        <w:t xml:space="preserve"> </w:t>
      </w:r>
      <w:r w:rsidR="002829D3">
        <w:rPr>
          <w:rFonts w:ascii="Times New Roman" w:hAnsi="Times New Roman" w:cs="Times New Roman"/>
          <w:sz w:val="24"/>
          <w:szCs w:val="24"/>
          <w:lang w:val="et-EE"/>
        </w:rPr>
        <w:t>XX</w:t>
      </w:r>
      <w:r w:rsidR="00B42212" w:rsidRPr="00AA52C2">
        <w:rPr>
          <w:rFonts w:ascii="Times New Roman" w:hAnsi="Times New Roman" w:cs="Times New Roman"/>
          <w:sz w:val="24"/>
          <w:szCs w:val="24"/>
          <w:lang w:val="et-EE"/>
        </w:rPr>
        <w:t xml:space="preserve"> 6.</w:t>
      </w:r>
    </w:p>
    <w:p w14:paraId="7DED331E" w14:textId="77777777" w:rsidR="00E43450" w:rsidRPr="00AA52C2" w:rsidRDefault="00E43450" w:rsidP="00004C6E">
      <w:pPr>
        <w:spacing w:after="0"/>
        <w:jc w:val="both"/>
        <w:rPr>
          <w:rFonts w:ascii="Times New Roman" w:hAnsi="Times New Roman" w:cs="Times New Roman"/>
          <w:sz w:val="24"/>
          <w:szCs w:val="24"/>
          <w:lang w:val="et-EE"/>
        </w:rPr>
      </w:pPr>
    </w:p>
    <w:p w14:paraId="68B63287" w14:textId="7D20CC3A" w:rsidR="00B42212" w:rsidRPr="00AA52C2" w:rsidRDefault="00D22942" w:rsidP="00004C6E">
      <w:pPr>
        <w:spacing w:after="0"/>
        <w:jc w:val="both"/>
        <w:rPr>
          <w:rFonts w:ascii="Times New Roman" w:hAnsi="Times New Roman" w:cs="Times New Roman"/>
          <w:sz w:val="24"/>
          <w:szCs w:val="24"/>
          <w:lang w:val="et-EE"/>
        </w:rPr>
      </w:pPr>
      <w:r>
        <w:rPr>
          <w:rFonts w:ascii="Times New Roman" w:hAnsi="Times New Roman" w:cs="Times New Roman"/>
          <w:noProof/>
          <w:sz w:val="24"/>
          <w:szCs w:val="24"/>
          <w:lang w:val="et-EE"/>
        </w:rPr>
        <w:lastRenderedPageBreak/>
        <w:drawing>
          <wp:inline distT="0" distB="0" distL="0" distR="0" wp14:anchorId="4D9CCBD3" wp14:editId="4BDD1FFB">
            <wp:extent cx="2207260" cy="2390140"/>
            <wp:effectExtent l="0" t="0" r="2540" b="0"/>
            <wp:docPr id="1460042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7260" cy="2390140"/>
                    </a:xfrm>
                    <a:prstGeom prst="rect">
                      <a:avLst/>
                    </a:prstGeom>
                    <a:noFill/>
                  </pic:spPr>
                </pic:pic>
              </a:graphicData>
            </a:graphic>
          </wp:inline>
        </w:drawing>
      </w:r>
    </w:p>
    <w:p w14:paraId="4444C85D" w14:textId="646C88A0" w:rsidR="00C53A25" w:rsidRPr="00AA52C2" w:rsidRDefault="00B42212" w:rsidP="00004C6E">
      <w:pPr>
        <w:spacing w:after="0"/>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 xml:space="preserve">  </w:t>
      </w:r>
      <w:r w:rsidR="00C53A25" w:rsidRPr="00AA52C2">
        <w:rPr>
          <w:rFonts w:ascii="Times New Roman" w:hAnsi="Times New Roman" w:cs="Times New Roman"/>
          <w:sz w:val="24"/>
          <w:szCs w:val="24"/>
          <w:lang w:val="et-EE"/>
        </w:rPr>
        <w:t xml:space="preserve">Foto </w:t>
      </w:r>
      <w:r w:rsidR="002C3E40">
        <w:rPr>
          <w:rFonts w:ascii="Times New Roman" w:hAnsi="Times New Roman" w:cs="Times New Roman"/>
          <w:sz w:val="24"/>
          <w:szCs w:val="24"/>
          <w:lang w:val="et-EE"/>
        </w:rPr>
        <w:t>2</w:t>
      </w:r>
      <w:r w:rsidR="00C53A25" w:rsidRPr="00AA52C2">
        <w:rPr>
          <w:rFonts w:ascii="Times New Roman" w:hAnsi="Times New Roman" w:cs="Times New Roman"/>
          <w:sz w:val="24"/>
          <w:szCs w:val="24"/>
          <w:lang w:val="et-EE"/>
        </w:rPr>
        <w:t>.</w:t>
      </w:r>
      <w:r w:rsidRPr="00AA52C2">
        <w:rPr>
          <w:rFonts w:ascii="Times New Roman" w:hAnsi="Times New Roman" w:cs="Times New Roman"/>
          <w:sz w:val="24"/>
          <w:szCs w:val="24"/>
          <w:lang w:val="et-EE"/>
        </w:rPr>
        <w:t xml:space="preserve"> </w:t>
      </w:r>
      <w:r w:rsidR="002829D3">
        <w:rPr>
          <w:rFonts w:ascii="Times New Roman" w:hAnsi="Times New Roman" w:cs="Times New Roman"/>
          <w:sz w:val="24"/>
          <w:szCs w:val="24"/>
          <w:lang w:val="et-EE"/>
        </w:rPr>
        <w:t>XX</w:t>
      </w:r>
      <w:r w:rsidRPr="00AA52C2">
        <w:rPr>
          <w:rFonts w:ascii="Times New Roman" w:hAnsi="Times New Roman" w:cs="Times New Roman"/>
          <w:sz w:val="24"/>
          <w:szCs w:val="24"/>
          <w:lang w:val="et-EE"/>
        </w:rPr>
        <w:t xml:space="preserve"> 6</w:t>
      </w:r>
    </w:p>
    <w:p w14:paraId="67690617" w14:textId="37EA1C3A" w:rsidR="00B42212" w:rsidRPr="00AA52C2" w:rsidRDefault="004C516C" w:rsidP="00004C6E">
      <w:pPr>
        <w:pStyle w:val="a7"/>
        <w:numPr>
          <w:ilvl w:val="0"/>
          <w:numId w:val="1"/>
        </w:numPr>
        <w:spacing w:after="320" w:line="480" w:lineRule="auto"/>
        <w:ind w:left="0" w:right="57" w:firstLine="0"/>
        <w:jc w:val="both"/>
        <w:rPr>
          <w:rFonts w:ascii="Times New Roman" w:hAnsi="Times New Roman" w:cs="Times New Roman"/>
          <w:b/>
          <w:bCs/>
          <w:sz w:val="24"/>
          <w:szCs w:val="24"/>
          <w:lang w:val="et-EE"/>
        </w:rPr>
      </w:pPr>
      <w:r w:rsidRPr="00AA52C2">
        <w:rPr>
          <w:rFonts w:ascii="Times New Roman" w:hAnsi="Times New Roman" w:cs="Times New Roman"/>
          <w:b/>
          <w:bCs/>
          <w:sz w:val="24"/>
          <w:szCs w:val="24"/>
          <w:lang w:val="et-EE"/>
        </w:rPr>
        <w:t>Olemasoleva olukorra kirjeldus</w:t>
      </w:r>
    </w:p>
    <w:p w14:paraId="431BA08F" w14:textId="646B9765" w:rsidR="00B42212" w:rsidRPr="00AA52C2" w:rsidRDefault="002829D3" w:rsidP="00004C6E">
      <w:pPr>
        <w:pStyle w:val="a7"/>
        <w:numPr>
          <w:ilvl w:val="1"/>
          <w:numId w:val="1"/>
        </w:numPr>
        <w:spacing w:after="320" w:line="240" w:lineRule="auto"/>
        <w:ind w:left="709" w:right="57" w:hanging="709"/>
        <w:jc w:val="both"/>
        <w:rPr>
          <w:rFonts w:ascii="Times New Roman" w:hAnsi="Times New Roman" w:cs="Times New Roman"/>
          <w:sz w:val="24"/>
          <w:szCs w:val="24"/>
          <w:lang w:val="et-EE"/>
        </w:rPr>
      </w:pPr>
      <w:r>
        <w:rPr>
          <w:rFonts w:ascii="Times New Roman" w:hAnsi="Times New Roman" w:cs="Times New Roman"/>
          <w:bCs/>
          <w:sz w:val="24"/>
          <w:szCs w:val="24"/>
          <w:lang w:val="et-EE"/>
        </w:rPr>
        <w:t>XX</w:t>
      </w:r>
      <w:r w:rsidR="004C516C" w:rsidRPr="00AA52C2">
        <w:rPr>
          <w:rFonts w:ascii="Times New Roman" w:hAnsi="Times New Roman" w:cs="Times New Roman"/>
          <w:bCs/>
          <w:sz w:val="24"/>
          <w:szCs w:val="24"/>
          <w:lang w:val="et-EE"/>
        </w:rPr>
        <w:t xml:space="preserve"> 6 ühiselamu hoone on ehitatud silikaattellisest müüritisega ja raudbetoonist vahelaagede konstruktsiooniga. Hoone otsasein</w:t>
      </w:r>
      <w:r w:rsidR="00626BEC">
        <w:rPr>
          <w:rFonts w:ascii="Times New Roman" w:hAnsi="Times New Roman" w:cs="Times New Roman"/>
          <w:bCs/>
          <w:sz w:val="24"/>
          <w:szCs w:val="24"/>
          <w:lang w:val="et-EE"/>
        </w:rPr>
        <w:t>a</w:t>
      </w:r>
      <w:r w:rsidR="004C516C" w:rsidRPr="00AA52C2">
        <w:rPr>
          <w:rFonts w:ascii="Times New Roman" w:hAnsi="Times New Roman" w:cs="Times New Roman"/>
          <w:bCs/>
          <w:sz w:val="24"/>
          <w:szCs w:val="24"/>
          <w:lang w:val="et-EE"/>
        </w:rPr>
        <w:t>l paiknevad igal korrusel lodžad, kuhu pääseb koridoriukse kaudu.</w:t>
      </w:r>
    </w:p>
    <w:p w14:paraId="01C03028" w14:textId="0F2365FE" w:rsidR="00B42212" w:rsidRPr="002829D3" w:rsidRDefault="004C516C" w:rsidP="00004C6E">
      <w:pPr>
        <w:pStyle w:val="a7"/>
        <w:numPr>
          <w:ilvl w:val="1"/>
          <w:numId w:val="1"/>
        </w:numPr>
        <w:spacing w:after="320" w:line="240" w:lineRule="auto"/>
        <w:ind w:left="709" w:right="57" w:hanging="709"/>
        <w:jc w:val="both"/>
        <w:rPr>
          <w:rFonts w:ascii="Times New Roman" w:hAnsi="Times New Roman" w:cs="Times New Roman"/>
          <w:color w:val="FFFFFF" w:themeColor="background1"/>
          <w:sz w:val="24"/>
          <w:szCs w:val="24"/>
          <w:lang w:val="et-EE"/>
        </w:rPr>
      </w:pPr>
      <w:bookmarkStart w:id="0" w:name="_Hlk197028336"/>
      <w:r w:rsidRPr="002829D3">
        <w:rPr>
          <w:rFonts w:ascii="Times New Roman" w:hAnsi="Times New Roman" w:cs="Times New Roman"/>
          <w:bCs/>
          <w:color w:val="FFFFFF" w:themeColor="background1"/>
          <w:sz w:val="24"/>
          <w:szCs w:val="24"/>
          <w:lang w:val="et-EE"/>
        </w:rPr>
        <w:t xml:space="preserve">Hoone </w:t>
      </w:r>
      <w:r w:rsidR="002829D3" w:rsidRPr="002829D3">
        <w:rPr>
          <w:rFonts w:ascii="Times New Roman" w:hAnsi="Times New Roman" w:cs="Times New Roman"/>
          <w:bCs/>
          <w:color w:val="FFFFFF" w:themeColor="background1"/>
          <w:sz w:val="24"/>
          <w:szCs w:val="24"/>
          <w:lang w:val="et-EE"/>
        </w:rPr>
        <w:t>XX</w:t>
      </w:r>
      <w:r w:rsidRPr="002829D3">
        <w:rPr>
          <w:rFonts w:ascii="Times New Roman" w:hAnsi="Times New Roman" w:cs="Times New Roman"/>
          <w:bCs/>
          <w:color w:val="FFFFFF" w:themeColor="background1"/>
          <w:sz w:val="24"/>
          <w:szCs w:val="24"/>
          <w:lang w:val="et-EE"/>
        </w:rPr>
        <w:t xml:space="preserve"> tn 6, EHR kood 118000151, asub kinnistul 51101:006:0002. Hoone on kasutusel alates 1964. aastast. Hoone kõrgus on 15,4 m, otsafassaadi laius 19,9 m. Hoone on viiekorruseline.</w:t>
      </w:r>
    </w:p>
    <w:bookmarkEnd w:id="0"/>
    <w:p w14:paraId="45041665" w14:textId="7530ED75" w:rsidR="00B42212" w:rsidRPr="00AA52C2" w:rsidRDefault="004C516C" w:rsidP="00004C6E">
      <w:pPr>
        <w:pStyle w:val="a7"/>
        <w:numPr>
          <w:ilvl w:val="1"/>
          <w:numId w:val="1"/>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bCs/>
          <w:sz w:val="24"/>
          <w:szCs w:val="24"/>
          <w:lang w:val="et-EE"/>
        </w:rPr>
        <w:t xml:space="preserve">Hoones </w:t>
      </w:r>
      <w:r w:rsidR="002829D3">
        <w:rPr>
          <w:rFonts w:ascii="Times New Roman" w:hAnsi="Times New Roman" w:cs="Times New Roman"/>
          <w:bCs/>
          <w:sz w:val="24"/>
          <w:szCs w:val="24"/>
          <w:lang w:val="et-EE"/>
        </w:rPr>
        <w:t>XX</w:t>
      </w:r>
      <w:r w:rsidRPr="00AA52C2">
        <w:rPr>
          <w:rFonts w:ascii="Times New Roman" w:hAnsi="Times New Roman" w:cs="Times New Roman"/>
          <w:bCs/>
          <w:sz w:val="24"/>
          <w:szCs w:val="24"/>
          <w:lang w:val="et-EE"/>
        </w:rPr>
        <w:t xml:space="preserve"> 6 on lodžadele viivad uksed varustatud elektromagnetiliste hoide-seadmetega. </w:t>
      </w:r>
    </w:p>
    <w:p w14:paraId="48DBEC72" w14:textId="7065A15C" w:rsidR="00B42212" w:rsidRPr="00AA52C2" w:rsidRDefault="00012BD0" w:rsidP="00004C6E">
      <w:pPr>
        <w:pStyle w:val="a7"/>
        <w:numPr>
          <w:ilvl w:val="1"/>
          <w:numId w:val="1"/>
        </w:numPr>
        <w:spacing w:after="320" w:line="240" w:lineRule="auto"/>
        <w:ind w:left="709" w:right="57" w:hanging="709"/>
        <w:jc w:val="both"/>
        <w:rPr>
          <w:rFonts w:ascii="Times New Roman" w:hAnsi="Times New Roman" w:cs="Times New Roman"/>
          <w:sz w:val="24"/>
          <w:szCs w:val="24"/>
          <w:lang w:val="et-EE"/>
        </w:rPr>
      </w:pPr>
      <w:r>
        <w:rPr>
          <w:rFonts w:ascii="Times New Roman" w:hAnsi="Times New Roman" w:cs="Times New Roman"/>
          <w:bCs/>
          <w:sz w:val="24"/>
          <w:szCs w:val="24"/>
          <w:lang w:val="et-EE"/>
        </w:rPr>
        <w:t>H</w:t>
      </w:r>
      <w:r w:rsidR="004C516C" w:rsidRPr="00AA52C2">
        <w:rPr>
          <w:rFonts w:ascii="Times New Roman" w:hAnsi="Times New Roman" w:cs="Times New Roman"/>
          <w:bCs/>
          <w:sz w:val="24"/>
          <w:szCs w:val="24"/>
          <w:lang w:val="et-EE"/>
        </w:rPr>
        <w:t xml:space="preserve">oones </w:t>
      </w:r>
      <w:r w:rsidR="002829D3">
        <w:rPr>
          <w:rFonts w:ascii="Times New Roman" w:hAnsi="Times New Roman" w:cs="Times New Roman"/>
          <w:bCs/>
          <w:sz w:val="24"/>
          <w:szCs w:val="24"/>
          <w:lang w:val="et-EE"/>
        </w:rPr>
        <w:t>XX</w:t>
      </w:r>
      <w:r w:rsidR="004C516C" w:rsidRPr="00AA52C2">
        <w:rPr>
          <w:rFonts w:ascii="Times New Roman" w:hAnsi="Times New Roman" w:cs="Times New Roman"/>
          <w:bCs/>
          <w:sz w:val="24"/>
          <w:szCs w:val="24"/>
          <w:lang w:val="et-EE"/>
        </w:rPr>
        <w:t xml:space="preserve"> 6 on olemas automaatne tulekahjusignalisatsioonisüsteem (edaspidi ATS).</w:t>
      </w:r>
    </w:p>
    <w:p w14:paraId="3026D139" w14:textId="77777777" w:rsidR="009B052B" w:rsidRPr="00AA52C2" w:rsidRDefault="009B052B" w:rsidP="00004C6E">
      <w:pPr>
        <w:pStyle w:val="a7"/>
        <w:spacing w:after="320" w:line="240" w:lineRule="auto"/>
        <w:ind w:left="0" w:right="57"/>
        <w:jc w:val="both"/>
        <w:rPr>
          <w:rFonts w:ascii="Times New Roman" w:hAnsi="Times New Roman" w:cs="Times New Roman"/>
          <w:sz w:val="24"/>
          <w:szCs w:val="24"/>
          <w:lang w:val="et-EE"/>
        </w:rPr>
      </w:pPr>
    </w:p>
    <w:p w14:paraId="726C4999" w14:textId="5E9ED963" w:rsidR="009B052B" w:rsidRPr="00AA52C2" w:rsidRDefault="004A6BB7" w:rsidP="00004C6E">
      <w:pPr>
        <w:pStyle w:val="a7"/>
        <w:numPr>
          <w:ilvl w:val="0"/>
          <w:numId w:val="1"/>
        </w:numPr>
        <w:spacing w:after="320" w:line="240" w:lineRule="auto"/>
        <w:ind w:left="0" w:right="57" w:firstLine="0"/>
        <w:jc w:val="both"/>
        <w:rPr>
          <w:rFonts w:ascii="Times New Roman" w:hAnsi="Times New Roman" w:cs="Times New Roman"/>
          <w:b/>
          <w:bCs/>
          <w:sz w:val="24"/>
          <w:szCs w:val="24"/>
          <w:lang w:val="et-EE"/>
        </w:rPr>
      </w:pPr>
      <w:r w:rsidRPr="00AA52C2">
        <w:rPr>
          <w:rFonts w:ascii="Times New Roman" w:hAnsi="Times New Roman" w:cs="Times New Roman"/>
          <w:b/>
          <w:bCs/>
          <w:sz w:val="24"/>
          <w:szCs w:val="24"/>
          <w:lang w:val="et-EE"/>
        </w:rPr>
        <w:t>Töö eesmärk ja maht</w:t>
      </w:r>
    </w:p>
    <w:p w14:paraId="3F50793B" w14:textId="54740C10" w:rsidR="009B052B" w:rsidRPr="00AA52C2" w:rsidRDefault="004A6BB7" w:rsidP="00004C6E">
      <w:pPr>
        <w:spacing w:after="320" w:line="240" w:lineRule="auto"/>
        <w:ind w:right="57"/>
        <w:jc w:val="both"/>
        <w:rPr>
          <w:rFonts w:ascii="Times New Roman" w:hAnsi="Times New Roman" w:cs="Times New Roman"/>
          <w:sz w:val="24"/>
          <w:szCs w:val="24"/>
          <w:lang w:val="et-EE"/>
        </w:rPr>
      </w:pPr>
      <w:r w:rsidRPr="007D440F">
        <w:rPr>
          <w:rFonts w:ascii="Times New Roman" w:hAnsi="Times New Roman" w:cs="Times New Roman"/>
          <w:sz w:val="24"/>
          <w:szCs w:val="24"/>
          <w:lang w:val="et-EE"/>
        </w:rPr>
        <w:t xml:space="preserve">Töö </w:t>
      </w:r>
      <w:r w:rsidR="00D94582" w:rsidRPr="007D440F">
        <w:rPr>
          <w:rFonts w:ascii="Times New Roman" w:hAnsi="Times New Roman" w:cs="Times New Roman"/>
          <w:sz w:val="24"/>
          <w:szCs w:val="24"/>
          <w:lang w:val="et-EE"/>
        </w:rPr>
        <w:t>mahtu kuuluvad järgmised tööd:</w:t>
      </w:r>
      <w:r w:rsidR="00D94582" w:rsidRPr="00AA52C2">
        <w:rPr>
          <w:rFonts w:ascii="Times New Roman" w:hAnsi="Times New Roman" w:cs="Times New Roman"/>
          <w:sz w:val="24"/>
          <w:szCs w:val="24"/>
          <w:lang w:val="et-EE"/>
        </w:rPr>
        <w:t xml:space="preserve"> </w:t>
      </w:r>
    </w:p>
    <w:p w14:paraId="4A5792E5" w14:textId="541EFCB7" w:rsidR="00585896" w:rsidRPr="00AA52C2" w:rsidRDefault="00585896" w:rsidP="00585896">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 xml:space="preserve">Koostada tööprojekt välise evakuatsioonitrepi rajamiseks hoone </w:t>
      </w:r>
      <w:r w:rsidR="002829D3">
        <w:rPr>
          <w:rFonts w:ascii="Times New Roman" w:hAnsi="Times New Roman" w:cs="Times New Roman"/>
          <w:sz w:val="24"/>
          <w:szCs w:val="24"/>
          <w:lang w:val="et-EE"/>
        </w:rPr>
        <w:t>XX</w:t>
      </w:r>
      <w:r w:rsidRPr="00AA52C2">
        <w:rPr>
          <w:rFonts w:ascii="Times New Roman" w:hAnsi="Times New Roman" w:cs="Times New Roman"/>
          <w:sz w:val="24"/>
          <w:szCs w:val="24"/>
          <w:lang w:val="et-EE"/>
        </w:rPr>
        <w:t xml:space="preserve"> </w:t>
      </w:r>
      <w:r>
        <w:rPr>
          <w:rFonts w:ascii="Times New Roman" w:hAnsi="Times New Roman" w:cs="Times New Roman"/>
          <w:sz w:val="24"/>
          <w:szCs w:val="24"/>
          <w:lang w:val="et-EE"/>
        </w:rPr>
        <w:t>6</w:t>
      </w:r>
      <w:r w:rsidRPr="00E530B2">
        <w:rPr>
          <w:rFonts w:ascii="Times New Roman" w:hAnsi="Times New Roman" w:cs="Times New Roman"/>
          <w:sz w:val="24"/>
          <w:szCs w:val="24"/>
          <w:lang w:val="et-EE"/>
        </w:rPr>
        <w:t xml:space="preserve"> (edaspidi ka Ehitis) lõunapoolsele otsafassaadile, sh kõik vajaminevad detailjoonised. </w:t>
      </w:r>
    </w:p>
    <w:p w14:paraId="23586026" w14:textId="77777777" w:rsidR="00021A53" w:rsidRPr="004D520F" w:rsidRDefault="00021A53" w:rsidP="00021A53">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4D520F">
        <w:rPr>
          <w:rFonts w:ascii="Times New Roman" w:hAnsi="Times New Roman" w:cs="Times New Roman"/>
          <w:sz w:val="24"/>
          <w:szCs w:val="24"/>
          <w:lang w:val="et-EE"/>
        </w:rPr>
        <w:t>Valminud tööprojekti alusel taotleda ehitusl</w:t>
      </w:r>
      <w:r>
        <w:rPr>
          <w:rFonts w:ascii="Times New Roman" w:hAnsi="Times New Roman" w:cs="Times New Roman"/>
          <w:sz w:val="24"/>
          <w:szCs w:val="24"/>
          <w:lang w:val="et-EE"/>
        </w:rPr>
        <w:t>ub</w:t>
      </w:r>
      <w:r w:rsidRPr="004D520F">
        <w:rPr>
          <w:rFonts w:ascii="Times New Roman" w:hAnsi="Times New Roman" w:cs="Times New Roman"/>
          <w:sz w:val="24"/>
          <w:szCs w:val="24"/>
          <w:lang w:val="et-EE"/>
        </w:rPr>
        <w:t>a, rajada uu</w:t>
      </w:r>
      <w:r>
        <w:rPr>
          <w:rFonts w:ascii="Times New Roman" w:hAnsi="Times New Roman" w:cs="Times New Roman"/>
          <w:sz w:val="24"/>
          <w:szCs w:val="24"/>
          <w:lang w:val="et-EE"/>
        </w:rPr>
        <w:t>s</w:t>
      </w:r>
      <w:r w:rsidRPr="004D520F">
        <w:rPr>
          <w:rFonts w:ascii="Times New Roman" w:hAnsi="Times New Roman" w:cs="Times New Roman"/>
          <w:sz w:val="24"/>
          <w:szCs w:val="24"/>
          <w:lang w:val="et-EE"/>
        </w:rPr>
        <w:t xml:space="preserve"> evakuatsioonitrep</w:t>
      </w:r>
      <w:r>
        <w:rPr>
          <w:rFonts w:ascii="Times New Roman" w:hAnsi="Times New Roman" w:cs="Times New Roman"/>
          <w:sz w:val="24"/>
          <w:szCs w:val="24"/>
          <w:lang w:val="et-EE"/>
        </w:rPr>
        <w:t>p</w:t>
      </w:r>
      <w:r w:rsidRPr="004D520F">
        <w:rPr>
          <w:rFonts w:ascii="Times New Roman" w:hAnsi="Times New Roman" w:cs="Times New Roman"/>
          <w:sz w:val="24"/>
          <w:szCs w:val="24"/>
          <w:lang w:val="et-EE"/>
        </w:rPr>
        <w:t>, saada kasutusl</w:t>
      </w:r>
      <w:r>
        <w:rPr>
          <w:rFonts w:ascii="Times New Roman" w:hAnsi="Times New Roman" w:cs="Times New Roman"/>
          <w:sz w:val="24"/>
          <w:szCs w:val="24"/>
          <w:lang w:val="et-EE"/>
        </w:rPr>
        <w:t>uba</w:t>
      </w:r>
      <w:r w:rsidRPr="004D520F">
        <w:rPr>
          <w:rFonts w:ascii="Times New Roman" w:hAnsi="Times New Roman" w:cs="Times New Roman"/>
          <w:sz w:val="24"/>
          <w:szCs w:val="24"/>
          <w:lang w:val="et-EE"/>
        </w:rPr>
        <w:t xml:space="preserve"> või kasututeatis. </w:t>
      </w:r>
    </w:p>
    <w:p w14:paraId="7E01A6D6" w14:textId="256926E3" w:rsidR="00D94582" w:rsidRPr="009847F6" w:rsidRDefault="00D94582" w:rsidP="00004C6E">
      <w:pPr>
        <w:pStyle w:val="a7"/>
        <w:numPr>
          <w:ilvl w:val="0"/>
          <w:numId w:val="2"/>
        </w:numPr>
        <w:spacing w:after="320" w:line="240" w:lineRule="auto"/>
        <w:ind w:left="709" w:right="57" w:hanging="709"/>
        <w:jc w:val="both"/>
        <w:rPr>
          <w:rFonts w:ascii="Times New Roman" w:hAnsi="Times New Roman" w:cs="Times New Roman"/>
          <w:bCs/>
          <w:sz w:val="24"/>
          <w:szCs w:val="24"/>
          <w:lang w:val="et-EE"/>
        </w:rPr>
      </w:pPr>
      <w:r w:rsidRPr="009847F6">
        <w:rPr>
          <w:rFonts w:ascii="Times New Roman" w:hAnsi="Times New Roman" w:cs="Times New Roman"/>
          <w:sz w:val="24"/>
          <w:szCs w:val="24"/>
          <w:lang w:val="et-EE"/>
        </w:rPr>
        <w:t xml:space="preserve">Projekteerimistööde teostamise ja Tellijale üleandmise tähtaeg on </w:t>
      </w:r>
      <w:r w:rsidR="0010403D" w:rsidRPr="00393208">
        <w:rPr>
          <w:rFonts w:ascii="Times New Roman" w:hAnsi="Times New Roman" w:cs="Times New Roman"/>
          <w:sz w:val="24"/>
          <w:szCs w:val="24"/>
          <w:lang w:val="et-EE"/>
        </w:rPr>
        <w:t>3</w:t>
      </w:r>
      <w:r w:rsidR="0076461D" w:rsidRPr="00393208">
        <w:rPr>
          <w:rFonts w:ascii="Times New Roman" w:hAnsi="Times New Roman" w:cs="Times New Roman"/>
          <w:sz w:val="24"/>
          <w:szCs w:val="24"/>
          <w:lang w:val="et-EE"/>
        </w:rPr>
        <w:t xml:space="preserve"> </w:t>
      </w:r>
      <w:r w:rsidRPr="00393208">
        <w:rPr>
          <w:rFonts w:ascii="Times New Roman" w:hAnsi="Times New Roman" w:cs="Times New Roman"/>
          <w:sz w:val="24"/>
          <w:szCs w:val="24"/>
          <w:lang w:val="et-EE"/>
        </w:rPr>
        <w:t xml:space="preserve">kuud pärast Lepingu sõlmimist. </w:t>
      </w:r>
      <w:r w:rsidRPr="009847F6">
        <w:rPr>
          <w:rFonts w:ascii="Times New Roman" w:hAnsi="Times New Roman" w:cs="Times New Roman"/>
          <w:bCs/>
          <w:sz w:val="24"/>
          <w:szCs w:val="24"/>
          <w:lang w:val="et-EE"/>
        </w:rPr>
        <w:t>Projekteerimistööd loetakse lõppenuks kohaliku omavalitsuse poolt ehitise</w:t>
      </w:r>
      <w:r w:rsidRPr="009847F6">
        <w:rPr>
          <w:rFonts w:ascii="Times New Roman" w:hAnsi="Times New Roman" w:cs="Times New Roman"/>
          <w:b/>
          <w:sz w:val="24"/>
          <w:szCs w:val="24"/>
          <w:lang w:val="et-EE"/>
        </w:rPr>
        <w:t xml:space="preserve"> </w:t>
      </w:r>
      <w:r w:rsidRPr="009847F6">
        <w:rPr>
          <w:rFonts w:ascii="Times New Roman" w:hAnsi="Times New Roman" w:cs="Times New Roman"/>
          <w:bCs/>
          <w:sz w:val="24"/>
          <w:szCs w:val="24"/>
          <w:lang w:val="et-EE"/>
        </w:rPr>
        <w:t xml:space="preserve">ehitusloa väljastamisega. </w:t>
      </w:r>
    </w:p>
    <w:p w14:paraId="22B61A07" w14:textId="4A70C0DA" w:rsidR="00D94582" w:rsidRPr="009847F6" w:rsidRDefault="00D94582"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9847F6">
        <w:rPr>
          <w:rFonts w:ascii="Times New Roman" w:hAnsi="Times New Roman" w:cs="Times New Roman"/>
          <w:sz w:val="24"/>
          <w:szCs w:val="24"/>
          <w:lang w:val="et-EE"/>
        </w:rPr>
        <w:t xml:space="preserve">Ehitustööde teostamise ja Tellijale üleandmise tähtaeg on </w:t>
      </w:r>
      <w:r w:rsidR="0010403D" w:rsidRPr="00393208">
        <w:rPr>
          <w:rFonts w:ascii="Times New Roman" w:hAnsi="Times New Roman" w:cs="Times New Roman"/>
          <w:sz w:val="24"/>
          <w:szCs w:val="24"/>
          <w:lang w:val="et-EE"/>
        </w:rPr>
        <w:t>4</w:t>
      </w:r>
      <w:r w:rsidR="0076461D" w:rsidRPr="00393208">
        <w:rPr>
          <w:rFonts w:ascii="Times New Roman" w:hAnsi="Times New Roman" w:cs="Times New Roman"/>
          <w:sz w:val="24"/>
          <w:szCs w:val="24"/>
          <w:lang w:val="et-EE"/>
        </w:rPr>
        <w:t xml:space="preserve"> </w:t>
      </w:r>
      <w:r w:rsidRPr="00393208">
        <w:rPr>
          <w:rFonts w:ascii="Times New Roman" w:hAnsi="Times New Roman" w:cs="Times New Roman"/>
          <w:sz w:val="24"/>
          <w:szCs w:val="24"/>
          <w:lang w:val="et-EE"/>
        </w:rPr>
        <w:t>kuud pärast Lepingu sõlmimist</w:t>
      </w:r>
      <w:r w:rsidRPr="0076461D">
        <w:rPr>
          <w:rFonts w:ascii="Times New Roman" w:hAnsi="Times New Roman" w:cs="Times New Roman"/>
          <w:bCs/>
          <w:sz w:val="24"/>
          <w:szCs w:val="24"/>
          <w:lang w:val="et-EE"/>
        </w:rPr>
        <w:t>.</w:t>
      </w:r>
      <w:r w:rsidRPr="009847F6">
        <w:rPr>
          <w:rFonts w:ascii="Times New Roman" w:hAnsi="Times New Roman" w:cs="Times New Roman"/>
          <w:b/>
          <w:sz w:val="24"/>
          <w:szCs w:val="24"/>
          <w:lang w:val="et-EE"/>
        </w:rPr>
        <w:t xml:space="preserve"> </w:t>
      </w:r>
      <w:r w:rsidRPr="009847F6">
        <w:rPr>
          <w:rFonts w:ascii="Times New Roman" w:hAnsi="Times New Roman" w:cs="Times New Roman"/>
          <w:sz w:val="24"/>
          <w:szCs w:val="24"/>
          <w:lang w:val="et-EE"/>
        </w:rPr>
        <w:t>Ehitustööd loetakse lõppenuks kohaliku omavalitsuse poolt ehitise kasutusloa väljastamisega.</w:t>
      </w:r>
    </w:p>
    <w:p w14:paraId="4608EA2D" w14:textId="781EACBC" w:rsidR="00A20E22" w:rsidRPr="009847F6" w:rsidRDefault="003C67B2"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9847F6">
        <w:rPr>
          <w:rFonts w:ascii="Times New Roman" w:hAnsi="Times New Roman" w:cs="Times New Roman"/>
          <w:sz w:val="24"/>
          <w:szCs w:val="24"/>
          <w:lang w:val="et-EE"/>
        </w:rPr>
        <w:t>Enne projekteerimist teostada evakuatsioonitrepi rajamise asukoha eelprojekteerimislik geodeetiline ülesmõõdistus.</w:t>
      </w:r>
    </w:p>
    <w:p w14:paraId="663B390E" w14:textId="7DFCB7B7" w:rsidR="00A20E22" w:rsidRPr="00405310" w:rsidRDefault="003C67B2" w:rsidP="00004C6E">
      <w:pPr>
        <w:pStyle w:val="a7"/>
        <w:numPr>
          <w:ilvl w:val="0"/>
          <w:numId w:val="2"/>
        </w:numPr>
        <w:spacing w:after="320" w:line="240" w:lineRule="auto"/>
        <w:ind w:left="0" w:right="57" w:firstLine="0"/>
        <w:jc w:val="both"/>
        <w:rPr>
          <w:rFonts w:ascii="Times New Roman" w:hAnsi="Times New Roman" w:cs="Times New Roman"/>
          <w:color w:val="0070C0"/>
          <w:sz w:val="24"/>
          <w:szCs w:val="24"/>
          <w:lang w:val="et-EE"/>
        </w:rPr>
      </w:pPr>
      <w:r w:rsidRPr="00405310">
        <w:rPr>
          <w:rFonts w:ascii="Times New Roman" w:hAnsi="Times New Roman" w:cs="Times New Roman"/>
          <w:sz w:val="24"/>
          <w:szCs w:val="24"/>
          <w:lang w:val="et-EE"/>
        </w:rPr>
        <w:t>Nõuded evakuatsioonitrepile:</w:t>
      </w:r>
    </w:p>
    <w:p w14:paraId="4DBD2AE4" w14:textId="77777777" w:rsidR="00D94582" w:rsidRPr="00AA52C2" w:rsidRDefault="00D94582" w:rsidP="00004C6E">
      <w:pPr>
        <w:pStyle w:val="a7"/>
        <w:numPr>
          <w:ilvl w:val="0"/>
          <w:numId w:val="18"/>
        </w:numPr>
        <w:spacing w:after="320" w:line="240" w:lineRule="auto"/>
        <w:ind w:right="57"/>
        <w:jc w:val="both"/>
        <w:rPr>
          <w:rFonts w:ascii="Times New Roman" w:hAnsi="Times New Roman" w:cs="Times New Roman"/>
          <w:vanish/>
          <w:sz w:val="24"/>
          <w:szCs w:val="24"/>
          <w:lang w:val="et-EE"/>
        </w:rPr>
      </w:pPr>
    </w:p>
    <w:p w14:paraId="7F26CB19" w14:textId="77777777" w:rsidR="00D94582" w:rsidRPr="00AA52C2" w:rsidRDefault="00D94582" w:rsidP="00004C6E">
      <w:pPr>
        <w:pStyle w:val="a7"/>
        <w:numPr>
          <w:ilvl w:val="1"/>
          <w:numId w:val="18"/>
        </w:numPr>
        <w:spacing w:after="320" w:line="240" w:lineRule="auto"/>
        <w:ind w:right="57"/>
        <w:jc w:val="both"/>
        <w:rPr>
          <w:rFonts w:ascii="Times New Roman" w:hAnsi="Times New Roman" w:cs="Times New Roman"/>
          <w:vanish/>
          <w:sz w:val="24"/>
          <w:szCs w:val="24"/>
          <w:lang w:val="et-EE"/>
        </w:rPr>
      </w:pPr>
    </w:p>
    <w:p w14:paraId="59BC1533" w14:textId="77777777" w:rsidR="00D94582" w:rsidRPr="00AA52C2" w:rsidRDefault="00D94582" w:rsidP="00004C6E">
      <w:pPr>
        <w:pStyle w:val="a7"/>
        <w:numPr>
          <w:ilvl w:val="1"/>
          <w:numId w:val="18"/>
        </w:numPr>
        <w:spacing w:after="320" w:line="240" w:lineRule="auto"/>
        <w:ind w:right="57"/>
        <w:jc w:val="both"/>
        <w:rPr>
          <w:rFonts w:ascii="Times New Roman" w:hAnsi="Times New Roman" w:cs="Times New Roman"/>
          <w:vanish/>
          <w:sz w:val="24"/>
          <w:szCs w:val="24"/>
          <w:lang w:val="et-EE"/>
        </w:rPr>
      </w:pPr>
    </w:p>
    <w:p w14:paraId="27A81674" w14:textId="02FDBF93" w:rsidR="007519BD" w:rsidRDefault="00834D4A" w:rsidP="007519BD">
      <w:p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2.6.1  </w:t>
      </w:r>
      <w:r w:rsidR="007519BD" w:rsidRPr="00834D4A">
        <w:rPr>
          <w:rFonts w:ascii="Times New Roman" w:hAnsi="Times New Roman" w:cs="Times New Roman"/>
          <w:sz w:val="24"/>
          <w:szCs w:val="24"/>
          <w:lang w:val="et-EE"/>
        </w:rPr>
        <w:t>Uu</w:t>
      </w:r>
      <w:r w:rsidR="007519BD">
        <w:rPr>
          <w:rFonts w:ascii="Times New Roman" w:hAnsi="Times New Roman" w:cs="Times New Roman"/>
          <w:sz w:val="24"/>
          <w:szCs w:val="24"/>
          <w:lang w:val="et-EE"/>
        </w:rPr>
        <w:t>s</w:t>
      </w:r>
      <w:r w:rsidR="007519BD" w:rsidRPr="00834D4A">
        <w:rPr>
          <w:rFonts w:ascii="Times New Roman" w:hAnsi="Times New Roman" w:cs="Times New Roman"/>
          <w:sz w:val="24"/>
          <w:szCs w:val="24"/>
          <w:lang w:val="et-EE"/>
        </w:rPr>
        <w:t xml:space="preserve"> trep</w:t>
      </w:r>
      <w:r w:rsidR="007519BD">
        <w:rPr>
          <w:rFonts w:ascii="Times New Roman" w:hAnsi="Times New Roman" w:cs="Times New Roman"/>
          <w:sz w:val="24"/>
          <w:szCs w:val="24"/>
          <w:lang w:val="et-EE"/>
        </w:rPr>
        <w:t>p</w:t>
      </w:r>
      <w:r w:rsidR="007519BD" w:rsidRPr="00834D4A">
        <w:rPr>
          <w:rFonts w:ascii="Times New Roman" w:hAnsi="Times New Roman" w:cs="Times New Roman"/>
          <w:sz w:val="24"/>
          <w:szCs w:val="24"/>
          <w:lang w:val="et-EE"/>
        </w:rPr>
        <w:t xml:space="preserve"> pea</w:t>
      </w:r>
      <w:r w:rsidR="007519BD">
        <w:rPr>
          <w:rFonts w:ascii="Times New Roman" w:hAnsi="Times New Roman" w:cs="Times New Roman"/>
          <w:sz w:val="24"/>
          <w:szCs w:val="24"/>
          <w:lang w:val="et-EE"/>
        </w:rPr>
        <w:t>ks</w:t>
      </w:r>
      <w:r w:rsidR="007519BD" w:rsidRPr="00834D4A">
        <w:rPr>
          <w:rFonts w:ascii="Times New Roman" w:hAnsi="Times New Roman" w:cs="Times New Roman"/>
          <w:sz w:val="24"/>
          <w:szCs w:val="24"/>
          <w:lang w:val="et-EE"/>
        </w:rPr>
        <w:t xml:space="preserve"> tagama evakuatsiooni igalt hoone korruselt kuni maapinnani.</w:t>
      </w:r>
    </w:p>
    <w:p w14:paraId="727F925C" w14:textId="5BAB1855" w:rsidR="00055FF8" w:rsidRDefault="000B2D67" w:rsidP="00834D4A">
      <w:p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2.6.2 </w:t>
      </w:r>
      <w:r w:rsidR="007519BD">
        <w:rPr>
          <w:rFonts w:ascii="Times New Roman" w:hAnsi="Times New Roman" w:cs="Times New Roman"/>
          <w:sz w:val="24"/>
          <w:szCs w:val="24"/>
          <w:lang w:val="et-EE"/>
        </w:rPr>
        <w:t xml:space="preserve"> </w:t>
      </w:r>
      <w:r w:rsidR="003C67B2" w:rsidRPr="00834D4A">
        <w:rPr>
          <w:rFonts w:ascii="Times New Roman" w:hAnsi="Times New Roman" w:cs="Times New Roman"/>
          <w:sz w:val="24"/>
          <w:szCs w:val="24"/>
          <w:lang w:val="et-EE"/>
        </w:rPr>
        <w:t xml:space="preserve">Treppide alumine osa maapinna tasapinnal peab olema vandaalikindel ja varustatud seadmetega, </w:t>
      </w:r>
      <w:r w:rsidR="00834D4A">
        <w:rPr>
          <w:rFonts w:ascii="Times New Roman" w:hAnsi="Times New Roman" w:cs="Times New Roman"/>
          <w:sz w:val="24"/>
          <w:szCs w:val="24"/>
          <w:lang w:val="et-EE"/>
        </w:rPr>
        <w:t xml:space="preserve">    </w:t>
      </w:r>
      <w:r w:rsidR="003C67B2" w:rsidRPr="00834D4A">
        <w:rPr>
          <w:rFonts w:ascii="Times New Roman" w:hAnsi="Times New Roman" w:cs="Times New Roman"/>
          <w:sz w:val="24"/>
          <w:szCs w:val="24"/>
          <w:lang w:val="et-EE"/>
        </w:rPr>
        <w:t>mis takistavad juurdepääsu evakuatsioonitrepile maapinnalt.</w:t>
      </w:r>
    </w:p>
    <w:p w14:paraId="2CFA387C" w14:textId="43B9F9C4" w:rsidR="00055FF8" w:rsidRPr="00834D4A" w:rsidRDefault="003C67B2" w:rsidP="00834D4A">
      <w:pPr>
        <w:pStyle w:val="a7"/>
        <w:numPr>
          <w:ilvl w:val="2"/>
          <w:numId w:val="33"/>
        </w:numPr>
        <w:spacing w:after="0" w:line="240" w:lineRule="auto"/>
        <w:ind w:right="57"/>
        <w:jc w:val="both"/>
        <w:rPr>
          <w:rFonts w:ascii="Times New Roman" w:hAnsi="Times New Roman" w:cs="Times New Roman"/>
          <w:sz w:val="24"/>
          <w:szCs w:val="24"/>
          <w:lang w:val="et-EE"/>
        </w:rPr>
      </w:pPr>
      <w:r w:rsidRPr="00834D4A">
        <w:rPr>
          <w:rFonts w:ascii="Times New Roman" w:hAnsi="Times New Roman" w:cs="Times New Roman"/>
          <w:sz w:val="24"/>
          <w:szCs w:val="24"/>
          <w:lang w:val="et-EE"/>
        </w:rPr>
        <w:t>Seadmed, mis piiravad ligipääsu trepile hoone seest, peavad avanema automaatse tulekahjusignalisatsiooni (ATS) aktiveerimisel.</w:t>
      </w:r>
    </w:p>
    <w:p w14:paraId="7292D54B" w14:textId="6DA526C8" w:rsidR="00055FF8" w:rsidRPr="00B33934" w:rsidRDefault="003C67B2" w:rsidP="00834D4A">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B33934">
        <w:rPr>
          <w:rFonts w:ascii="Times New Roman" w:hAnsi="Times New Roman" w:cs="Times New Roman"/>
          <w:sz w:val="24"/>
          <w:szCs w:val="24"/>
          <w:lang w:val="et-EE"/>
        </w:rPr>
        <w:t>Uu</w:t>
      </w:r>
      <w:r w:rsidR="00FB45DB" w:rsidRPr="00B33934">
        <w:rPr>
          <w:rFonts w:ascii="Times New Roman" w:hAnsi="Times New Roman" w:cs="Times New Roman"/>
          <w:sz w:val="24"/>
          <w:szCs w:val="24"/>
          <w:lang w:val="et-EE"/>
        </w:rPr>
        <w:t>s</w:t>
      </w:r>
      <w:r w:rsidRPr="00B33934">
        <w:rPr>
          <w:rFonts w:ascii="Times New Roman" w:hAnsi="Times New Roman" w:cs="Times New Roman"/>
          <w:sz w:val="24"/>
          <w:szCs w:val="24"/>
          <w:lang w:val="et-EE"/>
        </w:rPr>
        <w:t xml:space="preserve"> evakuatsioonitrep</w:t>
      </w:r>
      <w:r w:rsidR="00FB45DB" w:rsidRPr="00B33934">
        <w:rPr>
          <w:rFonts w:ascii="Times New Roman" w:hAnsi="Times New Roman" w:cs="Times New Roman"/>
          <w:sz w:val="24"/>
          <w:szCs w:val="24"/>
          <w:lang w:val="et-EE"/>
        </w:rPr>
        <w:t>p</w:t>
      </w:r>
      <w:r w:rsidRPr="00B33934">
        <w:rPr>
          <w:rFonts w:ascii="Times New Roman" w:hAnsi="Times New Roman" w:cs="Times New Roman"/>
          <w:sz w:val="24"/>
          <w:szCs w:val="24"/>
          <w:lang w:val="et-EE"/>
        </w:rPr>
        <w:t xml:space="preserve"> ei tohi takistada juurdepääsu hoone keldrikorruse ruumidele.</w:t>
      </w:r>
    </w:p>
    <w:p w14:paraId="3CF5728D" w14:textId="4F32DEE4" w:rsidR="00055FF8" w:rsidRPr="00AA52C2" w:rsidRDefault="003C67B2" w:rsidP="00834D4A">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Evakuatsioonitrepi laius peab olema määratud evakueeritavate inimeste arvu järgi, kuid mitte vähem kui 1200 mm, kuna välised trepid loetakse evakuatsiooniteedeks.</w:t>
      </w:r>
    </w:p>
    <w:p w14:paraId="3878DC3A" w14:textId="283AA0CB" w:rsidR="00055FF8" w:rsidRPr="00AA52C2" w:rsidRDefault="003C67B2" w:rsidP="00834D4A">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 xml:space="preserve">Väljapääs evakuatsioonitrepile peab olema varustatud vastavalt standardile EVS 812: Tulekindlad uksed; käepide „Paanikasulused“ EVS-EN 1125. Ukse mitteaktiivne pool peab olema varustatud „kiir-riiviga“ – „Avariisulused“ EVS-EN 179; ukse sulgemist tagava sulguriga; elektromagnetilise </w:t>
      </w:r>
      <w:r w:rsidRPr="00AA52C2">
        <w:rPr>
          <w:rFonts w:ascii="Times New Roman" w:hAnsi="Times New Roman" w:cs="Times New Roman"/>
          <w:sz w:val="24"/>
          <w:szCs w:val="24"/>
          <w:lang w:val="et-EE"/>
        </w:rPr>
        <w:lastRenderedPageBreak/>
        <w:t>hoideseadmega, mis avaneb ATS signaalist. Seadmete valikul tuleb arvestada, et korraga evakueeritavate inimeste arv ei ületa 150 inimest.</w:t>
      </w:r>
    </w:p>
    <w:p w14:paraId="1EA26E25" w14:textId="68E3B9AE" w:rsidR="00055FF8" w:rsidRPr="00AA52C2" w:rsidRDefault="003C67B2" w:rsidP="00834D4A">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Välis trep</w:t>
      </w:r>
      <w:r w:rsidR="00604D12">
        <w:rPr>
          <w:rFonts w:ascii="Times New Roman" w:hAnsi="Times New Roman" w:cs="Times New Roman"/>
          <w:sz w:val="24"/>
          <w:szCs w:val="24"/>
          <w:lang w:val="et-EE"/>
        </w:rPr>
        <w:t>p</w:t>
      </w:r>
      <w:r w:rsidRPr="00AA52C2">
        <w:rPr>
          <w:rFonts w:ascii="Times New Roman" w:hAnsi="Times New Roman" w:cs="Times New Roman"/>
          <w:sz w:val="24"/>
          <w:szCs w:val="24"/>
          <w:lang w:val="et-EE"/>
        </w:rPr>
        <w:t xml:space="preserve"> pea</w:t>
      </w:r>
      <w:r w:rsidR="00604D12">
        <w:rPr>
          <w:rFonts w:ascii="Times New Roman" w:hAnsi="Times New Roman" w:cs="Times New Roman"/>
          <w:sz w:val="24"/>
          <w:szCs w:val="24"/>
          <w:lang w:val="et-EE"/>
        </w:rPr>
        <w:t>ks</w:t>
      </w:r>
      <w:r w:rsidRPr="00AA52C2">
        <w:rPr>
          <w:rFonts w:ascii="Times New Roman" w:hAnsi="Times New Roman" w:cs="Times New Roman"/>
          <w:sz w:val="24"/>
          <w:szCs w:val="24"/>
          <w:lang w:val="et-EE"/>
        </w:rPr>
        <w:t xml:space="preserve"> olema valmistatud materjalidest, mis takistavad libisemist erinevates ilmastikuoludes.</w:t>
      </w:r>
    </w:p>
    <w:p w14:paraId="50774EC9" w14:textId="508A2032" w:rsidR="00055FF8" w:rsidRPr="00AA52C2" w:rsidRDefault="003C67B2" w:rsidP="00834D4A">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Arvestades olemasolevate uste avanemist väljapoole, peavad trepiplatvormid ja astmed olema valmistatud materjalidest, mis takistavad lume ja jää kogunemist talvistes oludes.</w:t>
      </w:r>
    </w:p>
    <w:p w14:paraId="10951AE3" w14:textId="7CDCFC58" w:rsidR="00B23E3C" w:rsidRPr="00C64185" w:rsidRDefault="003C67B2" w:rsidP="00C64185">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Koostada trepi valgustuse elektriprojekt öiseks ajaks ning avarii-evakuatsioonivalgustuseks.</w:t>
      </w:r>
    </w:p>
    <w:p w14:paraId="3BEAF3DC" w14:textId="4B8DEE8E" w:rsidR="00FF274C" w:rsidRPr="000C7D05" w:rsidRDefault="002829D3"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bookmarkStart w:id="1" w:name="_Hlk202945359"/>
      <w:r>
        <w:rPr>
          <w:rFonts w:ascii="Times New Roman" w:hAnsi="Times New Roman" w:cs="Times New Roman"/>
          <w:sz w:val="24"/>
          <w:szCs w:val="24"/>
          <w:lang w:val="fi-FI"/>
        </w:rPr>
        <w:t>XX</w:t>
      </w:r>
      <w:r w:rsidR="00EC36BE" w:rsidRPr="000C7D05">
        <w:rPr>
          <w:rFonts w:ascii="Times New Roman" w:hAnsi="Times New Roman" w:cs="Times New Roman"/>
          <w:sz w:val="24"/>
          <w:szCs w:val="24"/>
          <w:lang w:val="fi-FI"/>
        </w:rPr>
        <w:t xml:space="preserve"> 6 hoone lõunafassaadile välise evakuatsioonitrepi ehitamisel on vaja osa olemasolevast juurdeehitusest lammutada. Ühiselamu keldrisse sisenemine varustada sarnaselt </w:t>
      </w:r>
      <w:r>
        <w:rPr>
          <w:rFonts w:ascii="Times New Roman" w:hAnsi="Times New Roman" w:cs="Times New Roman"/>
          <w:sz w:val="24"/>
          <w:szCs w:val="24"/>
          <w:lang w:val="fi-FI"/>
        </w:rPr>
        <w:t>XX</w:t>
      </w:r>
      <w:r w:rsidR="00EC36BE" w:rsidRPr="000C7D05">
        <w:rPr>
          <w:rFonts w:ascii="Times New Roman" w:hAnsi="Times New Roman" w:cs="Times New Roman"/>
          <w:sz w:val="24"/>
          <w:szCs w:val="24"/>
          <w:lang w:val="fi-FI"/>
        </w:rPr>
        <w:t xml:space="preserve"> 4 hoonega. See peab olema kaetud ehitis, millel on: välisuks; astmed, mis viivad keldrisse sisenemise ees olevale alale; uks, mis viib otse keldriruumidesse; jne. Pärast juurdeehituse lammutamise ja sellele järgneva keldrisse sisenemise sisustamisega seotud tööde lõpetamist, samuti välise evakuatsioonitrepi ehitamist, tuleb tööde tegemise kohas ja sellega piirneval territooriumil paigaldada/taastada pinnas ja asfaltkate. </w:t>
      </w:r>
      <w:proofErr w:type="spellStart"/>
      <w:r w:rsidR="00EC36BE" w:rsidRPr="000C7D05">
        <w:rPr>
          <w:rFonts w:ascii="Times New Roman" w:hAnsi="Times New Roman" w:cs="Times New Roman"/>
          <w:sz w:val="24"/>
          <w:szCs w:val="24"/>
        </w:rPr>
        <w:t>Vajadusel</w:t>
      </w:r>
      <w:proofErr w:type="spellEnd"/>
      <w:r w:rsidR="00EC36BE" w:rsidRPr="000C7D05">
        <w:rPr>
          <w:rFonts w:ascii="Times New Roman" w:hAnsi="Times New Roman" w:cs="Times New Roman"/>
          <w:sz w:val="24"/>
          <w:szCs w:val="24"/>
        </w:rPr>
        <w:t xml:space="preserve"> </w:t>
      </w:r>
      <w:proofErr w:type="spellStart"/>
      <w:r w:rsidR="00EC36BE" w:rsidRPr="000C7D05">
        <w:rPr>
          <w:rFonts w:ascii="Times New Roman" w:hAnsi="Times New Roman" w:cs="Times New Roman"/>
          <w:sz w:val="24"/>
          <w:szCs w:val="24"/>
        </w:rPr>
        <w:t>teostada</w:t>
      </w:r>
      <w:proofErr w:type="spellEnd"/>
      <w:r w:rsidR="00EC36BE" w:rsidRPr="000C7D05">
        <w:rPr>
          <w:rFonts w:ascii="Times New Roman" w:hAnsi="Times New Roman" w:cs="Times New Roman"/>
          <w:sz w:val="24"/>
          <w:szCs w:val="24"/>
        </w:rPr>
        <w:t xml:space="preserve"> </w:t>
      </w:r>
      <w:proofErr w:type="spellStart"/>
      <w:r w:rsidR="00EC36BE" w:rsidRPr="000C7D05">
        <w:rPr>
          <w:rFonts w:ascii="Times New Roman" w:hAnsi="Times New Roman" w:cs="Times New Roman"/>
          <w:sz w:val="24"/>
          <w:szCs w:val="24"/>
        </w:rPr>
        <w:t>hoone</w:t>
      </w:r>
      <w:proofErr w:type="spellEnd"/>
      <w:r w:rsidR="00EC36BE" w:rsidRPr="000C7D05">
        <w:rPr>
          <w:rFonts w:ascii="Times New Roman" w:hAnsi="Times New Roman" w:cs="Times New Roman"/>
          <w:sz w:val="24"/>
          <w:szCs w:val="24"/>
        </w:rPr>
        <w:t xml:space="preserve"> </w:t>
      </w:r>
      <w:proofErr w:type="spellStart"/>
      <w:r w:rsidR="00EC36BE" w:rsidRPr="000C7D05">
        <w:rPr>
          <w:rFonts w:ascii="Times New Roman" w:hAnsi="Times New Roman" w:cs="Times New Roman"/>
          <w:sz w:val="24"/>
          <w:szCs w:val="24"/>
        </w:rPr>
        <w:t>pimeala</w:t>
      </w:r>
      <w:proofErr w:type="spellEnd"/>
      <w:r w:rsidR="00EC36BE" w:rsidRPr="000C7D05">
        <w:rPr>
          <w:rFonts w:ascii="Times New Roman" w:hAnsi="Times New Roman" w:cs="Times New Roman"/>
          <w:sz w:val="24"/>
          <w:szCs w:val="24"/>
        </w:rPr>
        <w:t xml:space="preserve"> </w:t>
      </w:r>
      <w:proofErr w:type="spellStart"/>
      <w:r w:rsidR="00EC36BE" w:rsidRPr="000C7D05">
        <w:rPr>
          <w:rFonts w:ascii="Times New Roman" w:hAnsi="Times New Roman" w:cs="Times New Roman"/>
          <w:sz w:val="24"/>
          <w:szCs w:val="24"/>
        </w:rPr>
        <w:t>taastav</w:t>
      </w:r>
      <w:proofErr w:type="spellEnd"/>
      <w:r w:rsidR="00EC36BE" w:rsidRPr="000C7D05">
        <w:rPr>
          <w:rFonts w:ascii="Times New Roman" w:hAnsi="Times New Roman" w:cs="Times New Roman"/>
          <w:sz w:val="24"/>
          <w:szCs w:val="24"/>
        </w:rPr>
        <w:t xml:space="preserve"> </w:t>
      </w:r>
      <w:proofErr w:type="spellStart"/>
      <w:r w:rsidR="00EC36BE" w:rsidRPr="000C7D05">
        <w:rPr>
          <w:rFonts w:ascii="Times New Roman" w:hAnsi="Times New Roman" w:cs="Times New Roman"/>
          <w:sz w:val="24"/>
          <w:szCs w:val="24"/>
        </w:rPr>
        <w:t>remont</w:t>
      </w:r>
      <w:proofErr w:type="spellEnd"/>
      <w:r w:rsidR="00EC36BE" w:rsidRPr="000C7D05">
        <w:rPr>
          <w:rFonts w:ascii="Times New Roman" w:hAnsi="Times New Roman" w:cs="Times New Roman"/>
          <w:sz w:val="24"/>
          <w:szCs w:val="24"/>
        </w:rPr>
        <w:t>.</w:t>
      </w:r>
    </w:p>
    <w:p w14:paraId="68A4E784" w14:textId="7E0B5978" w:rsidR="00FF274C" w:rsidRPr="00FF274C" w:rsidRDefault="003C67B2" w:rsidP="00FF274C">
      <w:pPr>
        <w:pStyle w:val="a7"/>
        <w:numPr>
          <w:ilvl w:val="0"/>
          <w:numId w:val="2"/>
        </w:numPr>
        <w:spacing w:after="320" w:line="240" w:lineRule="auto"/>
        <w:ind w:left="709" w:right="57" w:hanging="709"/>
        <w:jc w:val="both"/>
        <w:rPr>
          <w:rFonts w:ascii="Times New Roman" w:hAnsi="Times New Roman" w:cs="Times New Roman"/>
          <w:color w:val="0070C0"/>
          <w:sz w:val="24"/>
          <w:szCs w:val="24"/>
          <w:lang w:val="et-EE"/>
        </w:rPr>
      </w:pPr>
      <w:r w:rsidRPr="00AA52C2">
        <w:rPr>
          <w:rFonts w:ascii="Times New Roman" w:hAnsi="Times New Roman" w:cs="Times New Roman"/>
          <w:sz w:val="24"/>
          <w:szCs w:val="24"/>
          <w:lang w:val="et-EE"/>
        </w:rPr>
        <w:t>Projekteerimisel tuleb arvestada evakuatsioonitrepile esitatavate nõuete ja soovitustega.</w:t>
      </w:r>
      <w:bookmarkEnd w:id="1"/>
    </w:p>
    <w:p w14:paraId="280011EA" w14:textId="2C58A575" w:rsidR="00874B36" w:rsidRPr="00AA52C2" w:rsidRDefault="003C67B2" w:rsidP="00004C6E">
      <w:pPr>
        <w:pStyle w:val="a7"/>
        <w:numPr>
          <w:ilvl w:val="0"/>
          <w:numId w:val="2"/>
        </w:numPr>
        <w:spacing w:after="320" w:line="240" w:lineRule="auto"/>
        <w:ind w:left="709" w:right="57" w:hanging="709"/>
        <w:jc w:val="both"/>
        <w:rPr>
          <w:rFonts w:ascii="Times New Roman" w:hAnsi="Times New Roman" w:cs="Times New Roman"/>
          <w:color w:val="0070C0"/>
          <w:sz w:val="24"/>
          <w:szCs w:val="24"/>
          <w:lang w:val="et-EE"/>
        </w:rPr>
      </w:pPr>
      <w:r w:rsidRPr="00AA52C2">
        <w:rPr>
          <w:rFonts w:ascii="Times New Roman" w:hAnsi="Times New Roman" w:cs="Times New Roman"/>
          <w:sz w:val="24"/>
          <w:szCs w:val="24"/>
          <w:lang w:val="et-EE"/>
        </w:rPr>
        <w:t>Evakuatsioonitrepiprojekt tuleb koostada vastavalt standarditele EVS 812–4, EVS 812–7 ja siseministri määrusele 30. märts 2017 nr 17 „Ehitisele esitatavad tuleohutusnõuded“.</w:t>
      </w:r>
    </w:p>
    <w:p w14:paraId="7056B52D" w14:textId="32353861" w:rsidR="00874B36" w:rsidRPr="00AA52C2" w:rsidRDefault="003C67B2" w:rsidP="00004C6E">
      <w:pPr>
        <w:pStyle w:val="a7"/>
        <w:numPr>
          <w:ilvl w:val="0"/>
          <w:numId w:val="2"/>
        </w:numPr>
        <w:spacing w:after="320" w:line="240" w:lineRule="auto"/>
        <w:ind w:left="709" w:right="57" w:hanging="709"/>
        <w:jc w:val="both"/>
        <w:rPr>
          <w:rFonts w:ascii="Times New Roman" w:hAnsi="Times New Roman" w:cs="Times New Roman"/>
          <w:color w:val="0070C0"/>
          <w:sz w:val="24"/>
          <w:szCs w:val="24"/>
          <w:lang w:val="et-EE"/>
        </w:rPr>
      </w:pPr>
      <w:r w:rsidRPr="00AA52C2">
        <w:rPr>
          <w:rFonts w:ascii="Times New Roman" w:hAnsi="Times New Roman" w:cs="Times New Roman"/>
          <w:sz w:val="24"/>
          <w:szCs w:val="24"/>
          <w:lang w:val="et-EE"/>
        </w:rPr>
        <w:t>Projektis tuleb ette näha evakuatsioonitre</w:t>
      </w:r>
      <w:r w:rsidR="00B06EDB" w:rsidRPr="00AA52C2">
        <w:rPr>
          <w:rFonts w:ascii="Times New Roman" w:hAnsi="Times New Roman" w:cs="Times New Roman"/>
          <w:sz w:val="24"/>
          <w:szCs w:val="24"/>
          <w:lang w:val="et-EE"/>
        </w:rPr>
        <w:t>p</w:t>
      </w:r>
      <w:r w:rsidRPr="00AA52C2">
        <w:rPr>
          <w:rFonts w:ascii="Times New Roman" w:hAnsi="Times New Roman" w:cs="Times New Roman"/>
          <w:sz w:val="24"/>
          <w:szCs w:val="24"/>
          <w:lang w:val="et-EE"/>
        </w:rPr>
        <w:t>pi</w:t>
      </w:r>
      <w:r w:rsidR="00B06EDB" w:rsidRPr="00AA52C2">
        <w:rPr>
          <w:rFonts w:ascii="Times New Roman" w:hAnsi="Times New Roman" w:cs="Times New Roman"/>
          <w:sz w:val="24"/>
          <w:szCs w:val="24"/>
          <w:lang w:val="et-EE"/>
        </w:rPr>
        <w:t>de</w:t>
      </w:r>
      <w:r w:rsidRPr="00AA52C2">
        <w:rPr>
          <w:rFonts w:ascii="Times New Roman" w:hAnsi="Times New Roman" w:cs="Times New Roman"/>
          <w:sz w:val="24"/>
          <w:szCs w:val="24"/>
          <w:lang w:val="et-EE"/>
        </w:rPr>
        <w:t xml:space="preserve"> ja -väljumiste metallosade korrosioonikaitse vastavalt klassile C5 ja kestvusklassile H standardite ISO 12944–2 ja ISO 9223 järgi. Värvitoon tuleb kooskõlastada Tellijaga ja vajadusel ka arhitektuuri osakonnaga.</w:t>
      </w:r>
    </w:p>
    <w:p w14:paraId="419FDAC1" w14:textId="77777777" w:rsidR="00004C6E" w:rsidRPr="00AA52C2" w:rsidRDefault="003C67B2"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Tööprojekti koosseisus tuleb esitada lammutustööde projekt, milles kajastatakse lammutatavad ehitised, konstruktsioonid jms. Lammutuse piirid tuleb täpsustada Tellijaga ning tööprojekti algfaasis. Lammutustööde projekt peab sisaldama: kirjeldavat osa ja jooniseid, milles näidatakse täpselt tööde liigid, teostamise järjestus ja töömahud tööliikide kaupa: ettevalmistavad tööd, lammutustööd, utiliseerimise mahud ja vajadusel olemasolevate seadmete, trasside ümbertõstmise tööd jms.</w:t>
      </w:r>
      <w:r w:rsidR="00004C6E" w:rsidRPr="00AA52C2">
        <w:rPr>
          <w:rFonts w:ascii="Times New Roman" w:hAnsi="Times New Roman" w:cs="Times New Roman"/>
          <w:sz w:val="24"/>
          <w:szCs w:val="24"/>
          <w:lang w:val="et-EE"/>
        </w:rPr>
        <w:t xml:space="preserve"> </w:t>
      </w:r>
      <w:r w:rsidRPr="00AA52C2">
        <w:rPr>
          <w:rFonts w:ascii="Times New Roman" w:hAnsi="Times New Roman" w:cs="Times New Roman"/>
          <w:sz w:val="24"/>
          <w:szCs w:val="24"/>
          <w:lang w:val="et-EE"/>
        </w:rPr>
        <w:t>Lammutustööde osa tuleb koostada tööprojekti algfaasis ja see kirjalikult kooskõlastada Tellijaga ning vajadusel arhitektuuri osakonnaga.</w:t>
      </w:r>
    </w:p>
    <w:p w14:paraId="32AADE22" w14:textId="77777777" w:rsidR="00004C6E" w:rsidRPr="00405310" w:rsidRDefault="00004C6E"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405310">
        <w:rPr>
          <w:rFonts w:ascii="Times New Roman" w:eastAsia="Arial" w:hAnsi="Times New Roman" w:cs="Times New Roman"/>
          <w:sz w:val="24"/>
          <w:szCs w:val="24"/>
          <w:lang w:val="et-EE" w:bidi="et-EE"/>
        </w:rPr>
        <w:t>Projektis ette näha:</w:t>
      </w:r>
    </w:p>
    <w:p w14:paraId="506BB448" w14:textId="4C92F754" w:rsidR="00004C6E" w:rsidRPr="00405310" w:rsidRDefault="004F64B3" w:rsidP="00004C6E">
      <w:pPr>
        <w:pStyle w:val="a7"/>
        <w:numPr>
          <w:ilvl w:val="2"/>
          <w:numId w:val="30"/>
        </w:numPr>
        <w:spacing w:after="320" w:line="240" w:lineRule="auto"/>
        <w:ind w:right="57"/>
        <w:jc w:val="both"/>
        <w:rPr>
          <w:rFonts w:ascii="Times New Roman" w:hAnsi="Times New Roman" w:cs="Times New Roman"/>
          <w:sz w:val="24"/>
          <w:szCs w:val="24"/>
          <w:lang w:val="et-EE"/>
        </w:rPr>
      </w:pPr>
      <w:r>
        <w:rPr>
          <w:rFonts w:ascii="Times New Roman" w:eastAsia="Arial" w:hAnsi="Times New Roman" w:cs="Times New Roman"/>
          <w:sz w:val="24"/>
          <w:szCs w:val="24"/>
          <w:lang w:val="et-EE" w:bidi="et-EE"/>
        </w:rPr>
        <w:t>T</w:t>
      </w:r>
      <w:r w:rsidR="00004C6E" w:rsidRPr="00405310">
        <w:rPr>
          <w:rFonts w:ascii="Times New Roman" w:eastAsia="Arial" w:hAnsi="Times New Roman" w:cs="Times New Roman"/>
          <w:sz w:val="24"/>
          <w:szCs w:val="24"/>
          <w:lang w:val="et-EE" w:bidi="et-EE"/>
        </w:rPr>
        <w:t>ihendatud metallustee paigaldamine vähemalt EI30 tulekindlusega. Ukseava mõõdud peavad olema vähemalt 2000 × 850 mm (lävepakk ei tohi olla kõrgem kui 25 mm). Evakuatsiooniteel asuvate uste lukkudele ette näha pöördnupud (liblikkäepidemed);</w:t>
      </w:r>
    </w:p>
    <w:p w14:paraId="2DD1FAB3" w14:textId="7DD09DA4" w:rsidR="00004C6E" w:rsidRPr="00556BE6" w:rsidRDefault="00004C6E" w:rsidP="00004C6E">
      <w:pPr>
        <w:pStyle w:val="a7"/>
        <w:numPr>
          <w:ilvl w:val="2"/>
          <w:numId w:val="30"/>
        </w:numPr>
        <w:spacing w:after="320" w:line="240" w:lineRule="auto"/>
        <w:ind w:right="57"/>
        <w:jc w:val="both"/>
        <w:rPr>
          <w:rFonts w:ascii="Times New Roman" w:hAnsi="Times New Roman" w:cs="Times New Roman"/>
          <w:sz w:val="24"/>
          <w:szCs w:val="24"/>
          <w:lang w:val="et-EE"/>
        </w:rPr>
      </w:pPr>
      <w:r w:rsidRPr="00556BE6">
        <w:rPr>
          <w:rFonts w:ascii="Times New Roman" w:eastAsia="Arial" w:hAnsi="Times New Roman" w:cs="Times New Roman"/>
          <w:sz w:val="24"/>
          <w:szCs w:val="24"/>
          <w:lang w:val="et-EE" w:bidi="et-EE"/>
        </w:rPr>
        <w:t>Projekteeritud uksepõskede taastamine;</w:t>
      </w:r>
    </w:p>
    <w:p w14:paraId="19D3B4D2" w14:textId="77777777" w:rsidR="00154495" w:rsidRPr="009D6A68" w:rsidRDefault="00004C6E" w:rsidP="00154495">
      <w:pPr>
        <w:pStyle w:val="a7"/>
        <w:numPr>
          <w:ilvl w:val="2"/>
          <w:numId w:val="30"/>
        </w:numPr>
        <w:spacing w:after="320" w:line="240" w:lineRule="auto"/>
        <w:ind w:right="57"/>
        <w:jc w:val="both"/>
        <w:rPr>
          <w:rFonts w:ascii="Times New Roman" w:hAnsi="Times New Roman" w:cs="Times New Roman"/>
          <w:sz w:val="24"/>
          <w:szCs w:val="24"/>
          <w:lang w:val="et-EE"/>
        </w:rPr>
      </w:pPr>
      <w:r w:rsidRPr="009D6A68">
        <w:rPr>
          <w:rFonts w:ascii="Times New Roman" w:eastAsia="Arial" w:hAnsi="Times New Roman" w:cs="Times New Roman"/>
          <w:sz w:val="24"/>
          <w:szCs w:val="24"/>
          <w:lang w:val="et-EE" w:bidi="et-EE"/>
        </w:rPr>
        <w:t>Jalgtee ehitamine evakuatsiooniväljapääsu välisukse juurde;</w:t>
      </w:r>
    </w:p>
    <w:p w14:paraId="53A57D08" w14:textId="3C4ABA23" w:rsidR="00004C6E" w:rsidRPr="009D6A68" w:rsidRDefault="00004C6E" w:rsidP="00154495">
      <w:pPr>
        <w:pStyle w:val="a7"/>
        <w:numPr>
          <w:ilvl w:val="2"/>
          <w:numId w:val="30"/>
        </w:numPr>
        <w:spacing w:after="320" w:line="240" w:lineRule="auto"/>
        <w:ind w:right="57"/>
        <w:jc w:val="both"/>
        <w:rPr>
          <w:rFonts w:ascii="Times New Roman" w:hAnsi="Times New Roman" w:cs="Times New Roman"/>
          <w:sz w:val="24"/>
          <w:szCs w:val="24"/>
          <w:lang w:val="et-EE"/>
        </w:rPr>
      </w:pPr>
      <w:r w:rsidRPr="009D6A68">
        <w:rPr>
          <w:rFonts w:ascii="Times New Roman" w:eastAsia="Arial" w:hAnsi="Times New Roman" w:cs="Times New Roman"/>
          <w:sz w:val="24"/>
          <w:szCs w:val="24"/>
          <w:lang w:val="et-EE" w:bidi="et-EE"/>
        </w:rPr>
        <w:t>Eraldi evakuatsioonipääsude konstruktsiooni- ja värvilahendused (seinad, põrandad jne).</w:t>
      </w:r>
    </w:p>
    <w:p w14:paraId="7D9DCBFC" w14:textId="27B790C7" w:rsidR="00154495" w:rsidRPr="009D6A68" w:rsidRDefault="00154495"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9D6A68">
        <w:rPr>
          <w:rFonts w:ascii="Times New Roman" w:hAnsi="Times New Roman" w:cs="Times New Roman"/>
          <w:sz w:val="24"/>
          <w:szCs w:val="24"/>
          <w:lang w:val="et-EE"/>
        </w:rPr>
        <w:t xml:space="preserve">Ehitusprojekti tuleb kooskõlastada kõiguga asjaomaste ametite ja isikute, eelkõige Päästeametiga. </w:t>
      </w:r>
    </w:p>
    <w:p w14:paraId="0BBB5CDC" w14:textId="110811C1" w:rsidR="00874B36" w:rsidRPr="00AA52C2" w:rsidRDefault="003C67B2"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Käesoleva hankega on hõlmatud kõik vajalikud mõõdistamised, abiseadmed ja tööriistad, arvutused, geodeetilised mõõdistused, projekteerimistööd, kooskõlastused, dokumentatsiooni koostamine, teostusmõõdistused ja muu vajalik hanke edukaks täitmiseks.</w:t>
      </w:r>
    </w:p>
    <w:p w14:paraId="4BDAB891" w14:textId="5F03FC19" w:rsidR="00C53A25" w:rsidRPr="002E0CA4" w:rsidRDefault="003C67B2" w:rsidP="00004C6E">
      <w:pPr>
        <w:pStyle w:val="a7"/>
        <w:numPr>
          <w:ilvl w:val="0"/>
          <w:numId w:val="2"/>
        </w:numPr>
        <w:spacing w:after="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Tutvumiskülastuse käigus on pakkuja kohustatud ise hindama olemasolevat olukorda ning täpsustama kõik töömahud ja projekteerimis- ning ehitustööde piirid objektil enne hinnapakkumise esitamist.</w:t>
      </w:r>
    </w:p>
    <w:p w14:paraId="1A072B9B" w14:textId="4D87F25E" w:rsidR="00C53A25" w:rsidRPr="002E0CA4" w:rsidRDefault="003C67B2" w:rsidP="00004C6E">
      <w:pPr>
        <w:pStyle w:val="a7"/>
        <w:numPr>
          <w:ilvl w:val="0"/>
          <w:numId w:val="2"/>
        </w:numPr>
        <w:spacing w:after="0" w:line="240" w:lineRule="auto"/>
        <w:ind w:left="0" w:right="57" w:firstLine="0"/>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Tellija poolt eeldatavad tööde teostamise piirid:</w:t>
      </w:r>
    </w:p>
    <w:p w14:paraId="67334916" w14:textId="6600ED7F" w:rsidR="00361A6D" w:rsidRPr="00D70B73" w:rsidRDefault="00FF0C4B" w:rsidP="00D70B73">
      <w:pPr>
        <w:pStyle w:val="a7"/>
        <w:numPr>
          <w:ilvl w:val="2"/>
          <w:numId w:val="37"/>
        </w:numPr>
        <w:spacing w:after="0" w:line="240" w:lineRule="auto"/>
        <w:jc w:val="both"/>
        <w:rPr>
          <w:rFonts w:ascii="Times New Roman" w:hAnsi="Times New Roman" w:cs="Times New Roman"/>
          <w:sz w:val="24"/>
          <w:szCs w:val="24"/>
          <w:lang w:val="et-EE"/>
        </w:rPr>
      </w:pPr>
      <w:r w:rsidRPr="00D70B73">
        <w:rPr>
          <w:rFonts w:ascii="Times New Roman" w:hAnsi="Times New Roman" w:cs="Times New Roman"/>
          <w:sz w:val="24"/>
          <w:szCs w:val="24"/>
          <w:lang w:val="et-EE"/>
        </w:rPr>
        <w:t>Ehitusosa:</w:t>
      </w:r>
    </w:p>
    <w:p w14:paraId="30C39D6C" w14:textId="2F972391" w:rsidR="00361A6D" w:rsidRPr="00A83D1D" w:rsidRDefault="00FF0C4B" w:rsidP="00004C6E">
      <w:pPr>
        <w:pStyle w:val="a7"/>
        <w:numPr>
          <w:ilvl w:val="0"/>
          <w:numId w:val="22"/>
        </w:numPr>
        <w:spacing w:after="0" w:line="240" w:lineRule="auto"/>
        <w:ind w:left="426" w:right="57" w:firstLine="0"/>
        <w:jc w:val="both"/>
        <w:rPr>
          <w:rFonts w:ascii="Times New Roman" w:hAnsi="Times New Roman" w:cs="Times New Roman"/>
          <w:sz w:val="24"/>
          <w:szCs w:val="24"/>
          <w:lang w:val="et-EE"/>
        </w:rPr>
      </w:pPr>
      <w:r w:rsidRPr="00A83D1D">
        <w:rPr>
          <w:rFonts w:ascii="Times New Roman" w:hAnsi="Times New Roman" w:cs="Times New Roman"/>
          <w:sz w:val="24"/>
          <w:szCs w:val="24"/>
          <w:lang w:val="et-EE"/>
        </w:rPr>
        <w:t>Hoone lõunapool</w:t>
      </w:r>
      <w:r w:rsidR="00B648BF" w:rsidRPr="00A83D1D">
        <w:rPr>
          <w:rFonts w:ascii="Times New Roman" w:hAnsi="Times New Roman" w:cs="Times New Roman"/>
          <w:sz w:val="24"/>
          <w:szCs w:val="24"/>
          <w:lang w:val="et-EE"/>
        </w:rPr>
        <w:t>ne</w:t>
      </w:r>
      <w:r w:rsidRPr="00A83D1D">
        <w:rPr>
          <w:rFonts w:ascii="Times New Roman" w:hAnsi="Times New Roman" w:cs="Times New Roman"/>
          <w:sz w:val="24"/>
          <w:szCs w:val="24"/>
          <w:lang w:val="et-EE"/>
        </w:rPr>
        <w:t xml:space="preserve"> fassaad ja nendega külgnev ala;</w:t>
      </w:r>
    </w:p>
    <w:p w14:paraId="5B7AF959" w14:textId="6FCE4A65" w:rsidR="00361A6D" w:rsidRPr="00AA52C2" w:rsidRDefault="00FF0C4B" w:rsidP="00004C6E">
      <w:pPr>
        <w:pStyle w:val="a7"/>
        <w:numPr>
          <w:ilvl w:val="0"/>
          <w:numId w:val="22"/>
        </w:numPr>
        <w:spacing w:after="0" w:line="240" w:lineRule="auto"/>
        <w:ind w:left="0" w:right="57" w:firstLine="426"/>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Koridoride sisemus, kust pääseb lodžadele;</w:t>
      </w:r>
    </w:p>
    <w:p w14:paraId="77680550" w14:textId="45A78874" w:rsidR="00C53A25" w:rsidRPr="00295329" w:rsidRDefault="00FF0C4B" w:rsidP="00004C6E">
      <w:pPr>
        <w:pStyle w:val="a7"/>
        <w:numPr>
          <w:ilvl w:val="0"/>
          <w:numId w:val="22"/>
        </w:numPr>
        <w:spacing w:after="0" w:line="240" w:lineRule="auto"/>
        <w:ind w:left="709" w:right="57"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Remonditööd koridorides, mis on seotud valgustuse, tulekahjusignalisatsiooni või kommunikatsioonide ümberpaigutamisega, samuti kohtades, kus paigaldatakse uued kaablitrassid, juhul kui see osutub vajalikuks.</w:t>
      </w:r>
    </w:p>
    <w:p w14:paraId="005A29D8" w14:textId="21540845" w:rsidR="00361A6D" w:rsidRPr="00295329" w:rsidRDefault="00FF0C4B" w:rsidP="00295329">
      <w:pPr>
        <w:pStyle w:val="a7"/>
        <w:numPr>
          <w:ilvl w:val="2"/>
          <w:numId w:val="37"/>
        </w:numPr>
        <w:spacing w:after="0" w:line="240" w:lineRule="auto"/>
        <w:ind w:right="57"/>
        <w:jc w:val="both"/>
        <w:rPr>
          <w:rFonts w:ascii="Times New Roman" w:hAnsi="Times New Roman" w:cs="Times New Roman"/>
          <w:sz w:val="24"/>
          <w:szCs w:val="24"/>
          <w:lang w:val="et-EE"/>
        </w:rPr>
      </w:pPr>
      <w:r w:rsidRPr="00295329">
        <w:rPr>
          <w:rFonts w:ascii="Times New Roman" w:hAnsi="Times New Roman" w:cs="Times New Roman"/>
          <w:sz w:val="24"/>
          <w:szCs w:val="24"/>
          <w:lang w:val="et-EE"/>
        </w:rPr>
        <w:t>Elektriosa</w:t>
      </w:r>
      <w:r w:rsidR="00361A6D" w:rsidRPr="00295329">
        <w:rPr>
          <w:rFonts w:ascii="Times New Roman" w:hAnsi="Times New Roman" w:cs="Times New Roman"/>
          <w:sz w:val="24"/>
          <w:szCs w:val="24"/>
          <w:lang w:val="et-EE"/>
        </w:rPr>
        <w:t>:</w:t>
      </w:r>
    </w:p>
    <w:p w14:paraId="52E2D951" w14:textId="186EAE79" w:rsidR="00361A6D" w:rsidRPr="00AA52C2" w:rsidRDefault="00FF0C4B" w:rsidP="00004C6E">
      <w:pPr>
        <w:pStyle w:val="a7"/>
        <w:numPr>
          <w:ilvl w:val="0"/>
          <w:numId w:val="24"/>
        </w:numPr>
        <w:spacing w:after="0" w:line="240" w:lineRule="auto"/>
        <w:ind w:left="709" w:right="57"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Uute kaabelliinide paigaldamine alajaotusest kuni uuteni tarbijateni. Trasside paigaldamisel tuleb järgida tuleohutusnõudeid tuletõkketsoonide läbimisel;</w:t>
      </w:r>
    </w:p>
    <w:p w14:paraId="5EF59E78" w14:textId="1D826AF9" w:rsidR="00361A6D" w:rsidRPr="00AA52C2" w:rsidRDefault="00FF0C4B" w:rsidP="00004C6E">
      <w:pPr>
        <w:pStyle w:val="a7"/>
        <w:numPr>
          <w:ilvl w:val="0"/>
          <w:numId w:val="24"/>
        </w:numPr>
        <w:spacing w:after="0" w:line="240" w:lineRule="auto"/>
        <w:ind w:left="709" w:right="57"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lastRenderedPageBreak/>
        <w:t>Valgustuse (üld-, evakuatsiooni-, avarii-) asendamine või rekonstrueerimine koridorides, arvestades teise evakuatsiooniväljapääsu rajamist;</w:t>
      </w:r>
    </w:p>
    <w:p w14:paraId="5AAFA44E" w14:textId="0F81A6A3" w:rsidR="00361A6D" w:rsidRPr="00AA52C2" w:rsidRDefault="00FF0C4B" w:rsidP="00004C6E">
      <w:pPr>
        <w:pStyle w:val="a7"/>
        <w:numPr>
          <w:ilvl w:val="0"/>
          <w:numId w:val="24"/>
        </w:numPr>
        <w:spacing w:after="0" w:line="240" w:lineRule="auto"/>
        <w:ind w:left="709" w:right="57"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Lõunapoolne fassaad ja sellega külgnev ala.</w:t>
      </w:r>
    </w:p>
    <w:p w14:paraId="7BE263D3" w14:textId="77777777" w:rsidR="00C53A25" w:rsidRPr="00AA52C2" w:rsidRDefault="00C53A25" w:rsidP="00004C6E">
      <w:pPr>
        <w:spacing w:after="0" w:line="240" w:lineRule="auto"/>
        <w:ind w:right="57"/>
        <w:jc w:val="both"/>
        <w:rPr>
          <w:rFonts w:ascii="Times New Roman" w:hAnsi="Times New Roman" w:cs="Times New Roman"/>
          <w:sz w:val="24"/>
          <w:szCs w:val="24"/>
          <w:lang w:val="et-EE"/>
        </w:rPr>
      </w:pPr>
    </w:p>
    <w:p w14:paraId="42A1E764" w14:textId="1AA28611" w:rsidR="00361A6D" w:rsidRPr="00AA52C2" w:rsidRDefault="00361A6D" w:rsidP="00295329">
      <w:pPr>
        <w:pStyle w:val="a7"/>
        <w:numPr>
          <w:ilvl w:val="2"/>
          <w:numId w:val="37"/>
        </w:numPr>
        <w:spacing w:after="0" w:line="240" w:lineRule="auto"/>
        <w:ind w:right="57"/>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ATS:</w:t>
      </w:r>
    </w:p>
    <w:p w14:paraId="15410404" w14:textId="7AC93CCB" w:rsidR="00361A6D" w:rsidRPr="00AA52C2" w:rsidRDefault="00FF0C4B" w:rsidP="00004C6E">
      <w:pPr>
        <w:pStyle w:val="a7"/>
        <w:numPr>
          <w:ilvl w:val="0"/>
          <w:numId w:val="25"/>
        </w:numPr>
        <w:ind w:left="709"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Uute sideliinide paigaldamine või olemasolevate rekonstrueerimine alates ATS keskseadmest kuni uute andurite, käsikäivituse nuppude, sireenide, magnethoideseadmete jms-ni. Trasside paigaldamisel tuleb järgida tuleohutusnõudeid tuletõkketsoonide läbimisel;</w:t>
      </w:r>
    </w:p>
    <w:p w14:paraId="5F816B69" w14:textId="5AD520AF" w:rsidR="00361A6D" w:rsidRPr="00AA52C2" w:rsidRDefault="00FF0C4B" w:rsidP="00004C6E">
      <w:pPr>
        <w:pStyle w:val="a7"/>
        <w:numPr>
          <w:ilvl w:val="0"/>
          <w:numId w:val="25"/>
        </w:numPr>
        <w:ind w:left="709"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Lisavarustuse paigaldamine või olemasoleva ümberpaigutamine, arvestades teise evakuatsiooniväljapääsu lisandumist;</w:t>
      </w:r>
    </w:p>
    <w:p w14:paraId="711B3D49" w14:textId="1CB4A882" w:rsidR="00361A6D" w:rsidRPr="00AA52C2" w:rsidRDefault="00FF0C4B" w:rsidP="00004C6E">
      <w:pPr>
        <w:pStyle w:val="a7"/>
        <w:numPr>
          <w:ilvl w:val="0"/>
          <w:numId w:val="25"/>
        </w:numPr>
        <w:ind w:left="709"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Lõunapoolne fassaad ja sellega külgnev ala.</w:t>
      </w:r>
    </w:p>
    <w:p w14:paraId="3364C3E4" w14:textId="2E70564E" w:rsidR="00483A8B" w:rsidRPr="00AA52C2" w:rsidRDefault="00FF0C4B" w:rsidP="00295329">
      <w:pPr>
        <w:pStyle w:val="a7"/>
        <w:numPr>
          <w:ilvl w:val="1"/>
          <w:numId w:val="37"/>
        </w:numPr>
        <w:spacing w:after="0" w:line="240" w:lineRule="auto"/>
        <w:ind w:right="57"/>
        <w:jc w:val="both"/>
        <w:rPr>
          <w:rFonts w:ascii="Times New Roman" w:eastAsia="Times New Roman" w:hAnsi="Times New Roman" w:cs="Times New Roman"/>
          <w:sz w:val="24"/>
          <w:szCs w:val="24"/>
          <w:lang w:val="et-EE"/>
        </w:rPr>
      </w:pPr>
      <w:r w:rsidRPr="00AA52C2">
        <w:rPr>
          <w:rFonts w:ascii="Times New Roman" w:hAnsi="Times New Roman" w:cs="Times New Roman"/>
          <w:sz w:val="24"/>
          <w:szCs w:val="24"/>
          <w:lang w:val="et-EE"/>
        </w:rPr>
        <w:t>Hanke täitmise (tehniliste lahenduste ja tööprojekti koostamise) käigus tuleb arvestada olemasolevate kommunikatsioonidega (sh kaabelliinid) ja kooskõlastada nende võimalik ümberpaigutamine või väljalülitamine Tellijaga.</w:t>
      </w:r>
    </w:p>
    <w:p w14:paraId="1E0A92D1" w14:textId="4BF8E82C" w:rsidR="00483A8B" w:rsidRPr="00AA52C2" w:rsidRDefault="00FF0C4B" w:rsidP="00295329">
      <w:pPr>
        <w:pStyle w:val="a7"/>
        <w:numPr>
          <w:ilvl w:val="1"/>
          <w:numId w:val="37"/>
        </w:numPr>
        <w:spacing w:after="0" w:line="240" w:lineRule="auto"/>
        <w:ind w:right="57"/>
        <w:jc w:val="both"/>
        <w:rPr>
          <w:rFonts w:ascii="Times New Roman" w:eastAsia="Times New Roman" w:hAnsi="Times New Roman" w:cs="Times New Roman"/>
          <w:sz w:val="24"/>
          <w:szCs w:val="24"/>
          <w:lang w:val="et-EE"/>
        </w:rPr>
      </w:pPr>
      <w:r w:rsidRPr="00AA52C2">
        <w:rPr>
          <w:rFonts w:ascii="Times New Roman" w:eastAsia="Times New Roman" w:hAnsi="Times New Roman" w:cs="Times New Roman"/>
          <w:sz w:val="24"/>
          <w:szCs w:val="24"/>
          <w:lang w:val="et-EE"/>
        </w:rPr>
        <w:t>Töövõtja tutvub iseseisvalt Tellija arhiivis olevate esialgsete joonistega (kui need on olemas). Kui hoonete algseid jooniseid ei ole, teostab töövõtja iseseisvalt vajaliku mõõdistamise projekti koostamiseks.</w:t>
      </w:r>
    </w:p>
    <w:p w14:paraId="389B9CD3" w14:textId="77777777" w:rsidR="00154495" w:rsidRPr="00B5446F" w:rsidRDefault="00EF54EB" w:rsidP="00295329">
      <w:pPr>
        <w:pStyle w:val="a7"/>
        <w:numPr>
          <w:ilvl w:val="1"/>
          <w:numId w:val="37"/>
        </w:numPr>
        <w:spacing w:after="0" w:line="240" w:lineRule="auto"/>
        <w:ind w:right="57"/>
        <w:jc w:val="both"/>
        <w:rPr>
          <w:rFonts w:ascii="Times New Roman" w:hAnsi="Times New Roman" w:cs="Times New Roman"/>
          <w:sz w:val="24"/>
          <w:szCs w:val="24"/>
          <w:lang w:val="fi-FI" w:bidi="et-EE"/>
        </w:rPr>
      </w:pPr>
      <w:r w:rsidRPr="00B5446F">
        <w:rPr>
          <w:rFonts w:ascii="Times New Roman" w:hAnsi="Times New Roman" w:cs="Times New Roman"/>
          <w:sz w:val="24"/>
          <w:szCs w:val="24"/>
          <w:lang w:val="et-EE"/>
        </w:rPr>
        <w:t xml:space="preserve">Hange tuleb teostada vastavalt Eesti Vabariigi ehitusseadustikule, hanke tingimustele, ametiasutuste nõuetele ja kehtivatele õigusaktidele ning määrustele, sh „Nõuded ehitusprojektile“, 17.07.2015 nr 97, EVS 932, EVS 812 </w:t>
      </w:r>
      <w:r w:rsidR="000425C7" w:rsidRPr="00B5446F">
        <w:rPr>
          <w:rFonts w:ascii="Times New Roman" w:hAnsi="Times New Roman" w:cs="Times New Roman"/>
          <w:sz w:val="24"/>
          <w:szCs w:val="24"/>
          <w:lang w:val="et-EE" w:bidi="et-EE"/>
        </w:rPr>
        <w:t xml:space="preserve">Standard </w:t>
      </w:r>
      <w:r w:rsidR="00154495" w:rsidRPr="00B5446F">
        <w:rPr>
          <w:rFonts w:ascii="Times New Roman" w:hAnsi="Times New Roman" w:cs="Times New Roman"/>
          <w:sz w:val="24"/>
          <w:szCs w:val="24"/>
          <w:lang w:val="et-EE" w:bidi="et-EE"/>
        </w:rPr>
        <w:t xml:space="preserve">jt, </w:t>
      </w:r>
      <w:r w:rsidR="000425C7" w:rsidRPr="00B5446F">
        <w:rPr>
          <w:rFonts w:ascii="Times New Roman" w:hAnsi="Times New Roman" w:cs="Times New Roman"/>
          <w:sz w:val="24"/>
          <w:szCs w:val="24"/>
          <w:lang w:val="et-EE" w:bidi="et-EE"/>
        </w:rPr>
        <w:t>EVS-EN 50172:2005 „Evakuatsiooni hädavalgustussüsteemid“,</w:t>
      </w:r>
      <w:r w:rsidR="00154495" w:rsidRPr="00B5446F">
        <w:rPr>
          <w:rFonts w:ascii="Times New Roman" w:hAnsi="Times New Roman" w:cs="Times New Roman"/>
          <w:sz w:val="24"/>
          <w:szCs w:val="24"/>
          <w:lang w:val="et-EE" w:bidi="et-EE"/>
        </w:rPr>
        <w:t xml:space="preserve"> </w:t>
      </w:r>
      <w:r w:rsidR="000425C7" w:rsidRPr="00B5446F">
        <w:rPr>
          <w:rFonts w:ascii="Times New Roman" w:hAnsi="Times New Roman" w:cs="Times New Roman"/>
          <w:sz w:val="24"/>
          <w:szCs w:val="24"/>
          <w:lang w:val="et-EE" w:bidi="et-EE"/>
        </w:rPr>
        <w:t xml:space="preserve">Standard EVS-EN 1838:2013 „Valgustehnika. </w:t>
      </w:r>
      <w:r w:rsidR="000425C7" w:rsidRPr="00B5446F">
        <w:rPr>
          <w:rFonts w:ascii="Times New Roman" w:hAnsi="Times New Roman" w:cs="Times New Roman"/>
          <w:sz w:val="24"/>
          <w:szCs w:val="24"/>
          <w:lang w:val="fi-FI" w:bidi="et-EE"/>
        </w:rPr>
        <w:t>Hädavalgustus“,</w:t>
      </w:r>
      <w:r w:rsidR="00154495" w:rsidRPr="00B5446F">
        <w:rPr>
          <w:rFonts w:ascii="Times New Roman" w:hAnsi="Times New Roman" w:cs="Times New Roman"/>
          <w:sz w:val="24"/>
          <w:szCs w:val="24"/>
          <w:lang w:val="fi-FI" w:bidi="et-EE"/>
        </w:rPr>
        <w:t xml:space="preserve"> </w:t>
      </w:r>
      <w:r w:rsidR="000425C7" w:rsidRPr="00B5446F">
        <w:rPr>
          <w:rFonts w:ascii="Times New Roman" w:hAnsi="Times New Roman" w:cs="Times New Roman"/>
          <w:sz w:val="24"/>
          <w:szCs w:val="24"/>
          <w:lang w:val="fi-FI" w:bidi="et-EE"/>
        </w:rPr>
        <w:t>Standard EVS-EN 62034:2012 „Akutoitelise hädavalgustuse automaatsed kontrollisüsteemid“,</w:t>
      </w:r>
      <w:r w:rsidR="00154495" w:rsidRPr="00B5446F">
        <w:rPr>
          <w:rFonts w:ascii="Times New Roman" w:hAnsi="Times New Roman" w:cs="Times New Roman"/>
          <w:sz w:val="24"/>
          <w:szCs w:val="24"/>
          <w:lang w:val="fi-FI" w:bidi="et-EE"/>
        </w:rPr>
        <w:t xml:space="preserve"> </w:t>
      </w:r>
      <w:r w:rsidR="000425C7" w:rsidRPr="00B5446F">
        <w:rPr>
          <w:rFonts w:ascii="Times New Roman" w:hAnsi="Times New Roman" w:cs="Times New Roman"/>
          <w:sz w:val="24"/>
          <w:szCs w:val="24"/>
          <w:lang w:val="fi-FI" w:bidi="et-EE"/>
        </w:rPr>
        <w:t>Standard EVS-EN 60598-2-22: 2014 „Valgustid. Osa 2-22: Erinõuded. Valgustid hädavalgustuseks“</w:t>
      </w:r>
      <w:r w:rsidR="00154495" w:rsidRPr="00B5446F">
        <w:rPr>
          <w:rFonts w:ascii="Times New Roman" w:hAnsi="Times New Roman" w:cs="Times New Roman"/>
          <w:sz w:val="24"/>
          <w:szCs w:val="24"/>
          <w:lang w:val="et-EE" w:bidi="et-EE"/>
        </w:rPr>
        <w:t>.</w:t>
      </w:r>
    </w:p>
    <w:p w14:paraId="17D633CE" w14:textId="56025569" w:rsidR="00154495" w:rsidRPr="00B5446F" w:rsidRDefault="00154495" w:rsidP="00295329">
      <w:pPr>
        <w:pStyle w:val="a7"/>
        <w:numPr>
          <w:ilvl w:val="1"/>
          <w:numId w:val="37"/>
        </w:numPr>
        <w:spacing w:after="0" w:line="240" w:lineRule="auto"/>
        <w:ind w:right="57"/>
        <w:jc w:val="both"/>
        <w:rPr>
          <w:rFonts w:ascii="Times New Roman" w:hAnsi="Times New Roman" w:cs="Times New Roman"/>
          <w:sz w:val="24"/>
          <w:szCs w:val="24"/>
          <w:lang w:val="fi-FI" w:bidi="et-EE"/>
        </w:rPr>
      </w:pPr>
      <w:r w:rsidRPr="00B5446F">
        <w:rPr>
          <w:rFonts w:ascii="Times New Roman" w:hAnsi="Times New Roman" w:cs="Times New Roman"/>
          <w:sz w:val="24"/>
          <w:szCs w:val="24"/>
          <w:lang w:val="fi-FI" w:bidi="et-EE"/>
        </w:rPr>
        <w:t>Töövõtja on kohustatud s</w:t>
      </w:r>
      <w:r w:rsidRPr="00B5446F">
        <w:rPr>
          <w:rFonts w:ascii="Times New Roman" w:hAnsi="Times New Roman" w:cs="Times New Roman"/>
          <w:sz w:val="24"/>
          <w:szCs w:val="24"/>
          <w:lang w:val="et-EE"/>
        </w:rPr>
        <w:t>isestama elektrooniliselt vajalikud andmed ehitisregistri kaudu kasutusloa/kasutusteatise saamiseks.</w:t>
      </w:r>
    </w:p>
    <w:p w14:paraId="238379C3" w14:textId="77777777" w:rsidR="00075483" w:rsidRPr="00AA52C2" w:rsidRDefault="00075483" w:rsidP="00075483">
      <w:pPr>
        <w:pStyle w:val="a7"/>
        <w:spacing w:after="0" w:line="240" w:lineRule="auto"/>
        <w:ind w:left="660" w:right="57"/>
        <w:jc w:val="both"/>
        <w:rPr>
          <w:rFonts w:ascii="Times New Roman" w:hAnsi="Times New Roman" w:cs="Times New Roman"/>
          <w:sz w:val="24"/>
          <w:szCs w:val="24"/>
          <w:highlight w:val="yellow"/>
          <w:lang w:val="fi-FI" w:bidi="et-EE"/>
        </w:rPr>
      </w:pPr>
    </w:p>
    <w:p w14:paraId="7CC9EE67" w14:textId="58243A93" w:rsidR="00154495" w:rsidRPr="00075483" w:rsidRDefault="00154495" w:rsidP="00295329">
      <w:pPr>
        <w:pStyle w:val="a7"/>
        <w:numPr>
          <w:ilvl w:val="0"/>
          <w:numId w:val="37"/>
        </w:numPr>
        <w:shd w:val="clear" w:color="auto" w:fill="FFFFFF"/>
        <w:spacing w:before="120" w:after="120" w:line="240" w:lineRule="auto"/>
        <w:jc w:val="both"/>
        <w:rPr>
          <w:rFonts w:ascii="Times New Roman" w:hAnsi="Times New Roman" w:cs="Times New Roman"/>
          <w:b/>
          <w:sz w:val="24"/>
          <w:szCs w:val="24"/>
        </w:rPr>
      </w:pPr>
      <w:r w:rsidRPr="00075483">
        <w:rPr>
          <w:rFonts w:ascii="Times New Roman" w:eastAsia="Arial" w:hAnsi="Times New Roman" w:cs="Times New Roman"/>
          <w:b/>
          <w:sz w:val="24"/>
          <w:szCs w:val="24"/>
          <w:lang w:val="et-EE" w:bidi="et-EE"/>
        </w:rPr>
        <w:t>TTP-le esitatavad nõuded</w:t>
      </w:r>
    </w:p>
    <w:p w14:paraId="1CA5A922" w14:textId="77777777" w:rsidR="00075483" w:rsidRPr="00075483" w:rsidRDefault="00075483" w:rsidP="00075483">
      <w:pPr>
        <w:pStyle w:val="a7"/>
        <w:shd w:val="clear" w:color="auto" w:fill="FFFFFF"/>
        <w:spacing w:before="120" w:after="120" w:line="240" w:lineRule="auto"/>
        <w:ind w:left="660"/>
        <w:jc w:val="both"/>
        <w:rPr>
          <w:rFonts w:ascii="Times New Roman" w:hAnsi="Times New Roman" w:cs="Times New Roman"/>
          <w:b/>
          <w:sz w:val="24"/>
          <w:szCs w:val="24"/>
        </w:rPr>
      </w:pPr>
    </w:p>
    <w:p w14:paraId="69CBE445" w14:textId="198907DA" w:rsidR="00154495" w:rsidRPr="00C23F1C" w:rsidRDefault="006305E1" w:rsidP="00075483">
      <w:pPr>
        <w:pStyle w:val="a7"/>
        <w:numPr>
          <w:ilvl w:val="1"/>
          <w:numId w:val="35"/>
        </w:numPr>
        <w:spacing w:after="0" w:line="240" w:lineRule="auto"/>
        <w:jc w:val="both"/>
        <w:rPr>
          <w:rFonts w:ascii="Times New Roman" w:hAnsi="Times New Roman" w:cs="Times New Roman"/>
          <w:sz w:val="24"/>
          <w:szCs w:val="24"/>
          <w:lang w:val="fi-FI"/>
        </w:rPr>
      </w:pPr>
      <w:r>
        <w:rPr>
          <w:rFonts w:ascii="Times New Roman" w:eastAsia="Arial" w:hAnsi="Times New Roman" w:cs="Times New Roman"/>
          <w:sz w:val="24"/>
          <w:szCs w:val="24"/>
          <w:lang w:val="et-EE" w:bidi="et-EE"/>
        </w:rPr>
        <w:t xml:space="preserve"> </w:t>
      </w:r>
      <w:r w:rsidR="00154495" w:rsidRPr="00C23F1C">
        <w:rPr>
          <w:rFonts w:ascii="Times New Roman" w:eastAsia="Arial" w:hAnsi="Times New Roman" w:cs="Times New Roman"/>
          <w:sz w:val="24"/>
          <w:szCs w:val="24"/>
          <w:lang w:val="et-EE" w:bidi="et-EE"/>
        </w:rPr>
        <w:t>Enne tööde algust peab töövõtja välja töötama tööde teostamise projekti vastavalt väljatöötatud tööprojektile.</w:t>
      </w:r>
    </w:p>
    <w:p w14:paraId="1B22A78E" w14:textId="4DA34E4F" w:rsidR="00154495" w:rsidRPr="00C23F1C" w:rsidRDefault="000B2D67" w:rsidP="000B2D67">
      <w:pPr>
        <w:pStyle w:val="a7"/>
        <w:numPr>
          <w:ilvl w:val="1"/>
          <w:numId w:val="35"/>
        </w:numPr>
        <w:spacing w:after="0" w:line="240" w:lineRule="auto"/>
        <w:jc w:val="both"/>
        <w:rPr>
          <w:rFonts w:ascii="Times New Roman" w:hAnsi="Times New Roman" w:cs="Times New Roman"/>
          <w:sz w:val="24"/>
          <w:szCs w:val="24"/>
          <w:lang w:val="fi-FI"/>
        </w:rPr>
      </w:pPr>
      <w:r w:rsidRPr="00C23F1C">
        <w:rPr>
          <w:rFonts w:ascii="Times New Roman" w:eastAsia="Arial" w:hAnsi="Times New Roman" w:cs="Times New Roman"/>
          <w:sz w:val="24"/>
          <w:szCs w:val="24"/>
          <w:lang w:val="et-EE" w:bidi="et-EE"/>
        </w:rPr>
        <w:t xml:space="preserve"> </w:t>
      </w:r>
      <w:r w:rsidR="00154495" w:rsidRPr="00C23F1C">
        <w:rPr>
          <w:rFonts w:ascii="Times New Roman" w:eastAsia="Arial" w:hAnsi="Times New Roman" w:cs="Times New Roman"/>
          <w:sz w:val="24"/>
          <w:szCs w:val="24"/>
          <w:lang w:val="et-EE" w:bidi="et-EE"/>
        </w:rPr>
        <w:t>Peamiste vastutusrikaste tööde teostamine, nende mahud, teostusmeetodid, materjalide, masinate ja tööjõuga varustamine ning tööohutuse meetmed tuleb täpsustada ja detailiseerida tööde teostamise projektis (TTP). Töövõtja töötab nimetatud projekti välja ning kooskõlastab selle tellijaga enne ehitustööde algust. Tööde teostamise projekt peab sisaldama kava, kus on märgitud:</w:t>
      </w:r>
    </w:p>
    <w:p w14:paraId="1B82B5F3"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bCs/>
          <w:sz w:val="24"/>
          <w:szCs w:val="24"/>
          <w:lang w:val="fi-FI"/>
        </w:rPr>
      </w:pPr>
      <w:r w:rsidRPr="00C23F1C">
        <w:rPr>
          <w:rFonts w:ascii="Times New Roman" w:eastAsia="Arial" w:hAnsi="Times New Roman" w:cs="Times New Roman"/>
          <w:sz w:val="24"/>
          <w:szCs w:val="24"/>
          <w:lang w:val="et-EE" w:bidi="et-EE"/>
        </w:rPr>
        <w:t>tõsteseadmete, materjalide, ehitusplatsi piirete asukohad jne;</w:t>
      </w:r>
    </w:p>
    <w:p w14:paraId="008AEA12"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bCs/>
          <w:sz w:val="24"/>
          <w:szCs w:val="24"/>
          <w:lang w:val="fi-FI"/>
        </w:rPr>
      </w:pPr>
      <w:r w:rsidRPr="00C23F1C">
        <w:rPr>
          <w:rFonts w:ascii="Times New Roman" w:eastAsia="Arial" w:hAnsi="Times New Roman" w:cs="Times New Roman"/>
          <w:sz w:val="24"/>
          <w:szCs w:val="24"/>
          <w:lang w:val="et-EE" w:bidi="et-EE"/>
        </w:rPr>
        <w:t>materjalide ladustamise koha ajutised piirded,</w:t>
      </w:r>
    </w:p>
    <w:p w14:paraId="6C427041"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bCs/>
          <w:sz w:val="24"/>
          <w:szCs w:val="24"/>
        </w:rPr>
      </w:pPr>
      <w:r w:rsidRPr="00C23F1C">
        <w:rPr>
          <w:rFonts w:ascii="Times New Roman" w:eastAsia="Arial" w:hAnsi="Times New Roman" w:cs="Times New Roman"/>
          <w:sz w:val="24"/>
          <w:szCs w:val="24"/>
          <w:lang w:val="et-EE" w:bidi="et-EE"/>
        </w:rPr>
        <w:t xml:space="preserve">tööde teostamise kohtade juurdepääsuteed; </w:t>
      </w:r>
    </w:p>
    <w:p w14:paraId="4BD964E6"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sz w:val="24"/>
          <w:szCs w:val="24"/>
          <w:lang w:val="fi-FI"/>
        </w:rPr>
      </w:pPr>
      <w:r w:rsidRPr="00C23F1C">
        <w:rPr>
          <w:rFonts w:ascii="Times New Roman" w:eastAsia="Arial" w:hAnsi="Times New Roman" w:cs="Times New Roman"/>
          <w:sz w:val="24"/>
          <w:szCs w:val="24"/>
          <w:lang w:val="et-EE" w:bidi="et-EE"/>
        </w:rPr>
        <w:t xml:space="preserve">inimeste ja tehnika ajutised liikumisteed olemasolevate teede blokeerimisel piirete, tõsteseadmete või muude töövõtja tegevustega; </w:t>
      </w:r>
    </w:p>
    <w:p w14:paraId="6E00B786"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bCs/>
          <w:sz w:val="24"/>
          <w:szCs w:val="24"/>
          <w:lang w:val="fi-FI"/>
        </w:rPr>
      </w:pPr>
      <w:r w:rsidRPr="00C23F1C">
        <w:rPr>
          <w:rFonts w:ascii="Times New Roman" w:eastAsia="Arial" w:hAnsi="Times New Roman" w:cs="Times New Roman"/>
          <w:sz w:val="24"/>
          <w:szCs w:val="24"/>
          <w:lang w:val="et-EE" w:bidi="et-EE"/>
        </w:rPr>
        <w:t xml:space="preserve">tööde ajakava, samuti brigaadide koosseis ja varustus; </w:t>
      </w:r>
    </w:p>
    <w:p w14:paraId="2C8D8611"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sz w:val="24"/>
          <w:szCs w:val="24"/>
        </w:rPr>
      </w:pPr>
      <w:r w:rsidRPr="00C23F1C">
        <w:rPr>
          <w:rFonts w:ascii="Times New Roman" w:eastAsia="Arial" w:hAnsi="Times New Roman" w:cs="Times New Roman"/>
          <w:sz w:val="24"/>
          <w:szCs w:val="24"/>
          <w:lang w:val="et-EE" w:bidi="et-EE"/>
        </w:rPr>
        <w:t xml:space="preserve">ohutustehnika ja töökaitse meetmed; </w:t>
      </w:r>
    </w:p>
    <w:p w14:paraId="29CA2FA5" w14:textId="5B32B413" w:rsidR="00154495" w:rsidRPr="003F534E" w:rsidRDefault="00154495" w:rsidP="003F534E">
      <w:pPr>
        <w:numPr>
          <w:ilvl w:val="0"/>
          <w:numId w:val="32"/>
        </w:numPr>
        <w:tabs>
          <w:tab w:val="num" w:pos="1170"/>
        </w:tabs>
        <w:autoSpaceDE w:val="0"/>
        <w:autoSpaceDN w:val="0"/>
        <w:adjustRightInd w:val="0"/>
        <w:spacing w:after="0" w:line="240" w:lineRule="auto"/>
        <w:jc w:val="both"/>
        <w:rPr>
          <w:rFonts w:ascii="Times New Roman" w:hAnsi="Times New Roman" w:cs="Times New Roman"/>
          <w:sz w:val="24"/>
          <w:szCs w:val="24"/>
          <w:lang w:val="fi-FI"/>
        </w:rPr>
      </w:pPr>
      <w:r w:rsidRPr="00C23F1C">
        <w:rPr>
          <w:rFonts w:ascii="Times New Roman" w:eastAsia="Arial" w:hAnsi="Times New Roman" w:cs="Times New Roman"/>
          <w:sz w:val="24"/>
          <w:szCs w:val="24"/>
          <w:lang w:val="et-EE" w:bidi="et-EE"/>
        </w:rPr>
        <w:t>tööde käigus kahjustuda võivate olemasolevate seadmete, torustike, muude objektide jms kaitsemeetmed.</w:t>
      </w:r>
    </w:p>
    <w:p w14:paraId="4C929074" w14:textId="77777777" w:rsidR="00154495" w:rsidRPr="00CC743B" w:rsidRDefault="00154495" w:rsidP="00075483">
      <w:pPr>
        <w:numPr>
          <w:ilvl w:val="2"/>
          <w:numId w:val="35"/>
        </w:numPr>
        <w:spacing w:after="120" w:line="240" w:lineRule="auto"/>
        <w:jc w:val="both"/>
        <w:rPr>
          <w:rFonts w:ascii="Times New Roman" w:hAnsi="Times New Roman" w:cs="Times New Roman"/>
          <w:sz w:val="24"/>
          <w:szCs w:val="24"/>
          <w:lang w:val="fi-FI"/>
        </w:rPr>
      </w:pPr>
      <w:r w:rsidRPr="00CC743B">
        <w:rPr>
          <w:rFonts w:ascii="Times New Roman" w:eastAsia="Arial" w:hAnsi="Times New Roman" w:cs="Times New Roman"/>
          <w:sz w:val="24"/>
          <w:szCs w:val="24"/>
          <w:lang w:val="et-EE" w:bidi="et-EE"/>
        </w:rPr>
        <w:t>Tellija esindajaga kirjalikult kooskõlastatud tööde teostamise kalenderplaan, sealhulgas ööpäevane tööde ajagraafik.</w:t>
      </w:r>
    </w:p>
    <w:p w14:paraId="335BE47D" w14:textId="77777777" w:rsidR="00154495" w:rsidRPr="00CC743B" w:rsidRDefault="00154495" w:rsidP="00075483">
      <w:pPr>
        <w:numPr>
          <w:ilvl w:val="2"/>
          <w:numId w:val="35"/>
        </w:numPr>
        <w:spacing w:after="120" w:line="240" w:lineRule="auto"/>
        <w:jc w:val="both"/>
        <w:rPr>
          <w:rFonts w:ascii="Times New Roman" w:hAnsi="Times New Roman" w:cs="Times New Roman"/>
          <w:sz w:val="24"/>
          <w:szCs w:val="24"/>
        </w:rPr>
      </w:pPr>
      <w:r w:rsidRPr="00CC743B">
        <w:rPr>
          <w:rFonts w:ascii="Times New Roman" w:eastAsia="Arial" w:hAnsi="Times New Roman" w:cs="Times New Roman"/>
          <w:sz w:val="24"/>
          <w:szCs w:val="24"/>
          <w:lang w:val="et-EE" w:bidi="et-EE"/>
        </w:rPr>
        <w:t>Ohutustehnilised meetmed.</w:t>
      </w:r>
    </w:p>
    <w:p w14:paraId="67596114" w14:textId="77777777" w:rsidR="00154495" w:rsidRPr="00CC743B" w:rsidRDefault="00154495" w:rsidP="00075483">
      <w:pPr>
        <w:numPr>
          <w:ilvl w:val="2"/>
          <w:numId w:val="35"/>
        </w:numPr>
        <w:spacing w:after="120" w:line="240" w:lineRule="auto"/>
        <w:jc w:val="both"/>
        <w:rPr>
          <w:rFonts w:ascii="Times New Roman" w:hAnsi="Times New Roman" w:cs="Times New Roman"/>
          <w:sz w:val="24"/>
          <w:szCs w:val="24"/>
        </w:rPr>
      </w:pPr>
      <w:r w:rsidRPr="00CC743B">
        <w:rPr>
          <w:rFonts w:ascii="Times New Roman" w:eastAsia="Arial" w:hAnsi="Times New Roman" w:cs="Times New Roman"/>
          <w:sz w:val="24"/>
          <w:szCs w:val="24"/>
          <w:lang w:val="et-EE" w:bidi="et-EE"/>
        </w:rPr>
        <w:t>Olemasolevate konstruktsioonide kaitsemeetmed jne.</w:t>
      </w:r>
    </w:p>
    <w:p w14:paraId="6AEE3C04" w14:textId="77777777" w:rsidR="00154495" w:rsidRPr="002B63A2" w:rsidRDefault="00154495" w:rsidP="00075483">
      <w:pPr>
        <w:numPr>
          <w:ilvl w:val="2"/>
          <w:numId w:val="35"/>
        </w:numPr>
        <w:spacing w:after="120" w:line="240" w:lineRule="auto"/>
        <w:jc w:val="both"/>
        <w:rPr>
          <w:rFonts w:ascii="Times New Roman" w:hAnsi="Times New Roman" w:cs="Times New Roman"/>
          <w:sz w:val="24"/>
          <w:szCs w:val="24"/>
        </w:rPr>
      </w:pPr>
      <w:r w:rsidRPr="002B63A2">
        <w:rPr>
          <w:rFonts w:ascii="Times New Roman" w:eastAsia="Arial" w:hAnsi="Times New Roman" w:cs="Times New Roman"/>
          <w:sz w:val="24"/>
          <w:szCs w:val="24"/>
          <w:lang w:val="et-EE" w:bidi="et-EE"/>
        </w:rPr>
        <w:t>Tööde teostamisega seotud tegevused, sealhulgas tööde järjekord ja üksikasjalik kirjeldus.</w:t>
      </w:r>
    </w:p>
    <w:p w14:paraId="50815A0A" w14:textId="77777777" w:rsidR="00154495" w:rsidRPr="002B63A2" w:rsidRDefault="00154495" w:rsidP="00075483">
      <w:pPr>
        <w:numPr>
          <w:ilvl w:val="2"/>
          <w:numId w:val="35"/>
        </w:numPr>
        <w:spacing w:after="120" w:line="240" w:lineRule="auto"/>
        <w:jc w:val="both"/>
        <w:rPr>
          <w:rFonts w:ascii="Times New Roman" w:hAnsi="Times New Roman" w:cs="Times New Roman"/>
          <w:sz w:val="24"/>
          <w:szCs w:val="24"/>
          <w:lang w:val="fi-FI"/>
        </w:rPr>
      </w:pPr>
      <w:r w:rsidRPr="002B63A2">
        <w:rPr>
          <w:rFonts w:ascii="Times New Roman" w:eastAsia="Arial" w:hAnsi="Times New Roman" w:cs="Times New Roman"/>
          <w:sz w:val="24"/>
          <w:szCs w:val="24"/>
          <w:lang w:val="et-EE" w:bidi="et-EE"/>
        </w:rPr>
        <w:t>TTP esitatakse tellijale elektroonilisel kujul ja paberkandjal, TTP eksemplaride arv peab olema piisav nende edastamiseks kõikidele huvitatud teenistustele, kuid mitte vähem kui kolm eksemplari.</w:t>
      </w:r>
    </w:p>
    <w:p w14:paraId="0D6823C1" w14:textId="2F30C686" w:rsidR="00154495" w:rsidRPr="002B63A2" w:rsidRDefault="00154495" w:rsidP="00075483">
      <w:pPr>
        <w:numPr>
          <w:ilvl w:val="2"/>
          <w:numId w:val="35"/>
        </w:numPr>
        <w:spacing w:after="120" w:line="240" w:lineRule="auto"/>
        <w:jc w:val="both"/>
        <w:rPr>
          <w:rFonts w:ascii="Times New Roman" w:hAnsi="Times New Roman" w:cs="Times New Roman"/>
          <w:sz w:val="24"/>
          <w:szCs w:val="24"/>
          <w:lang w:val="fi-FI"/>
        </w:rPr>
      </w:pPr>
      <w:r w:rsidRPr="002B63A2">
        <w:rPr>
          <w:rFonts w:ascii="Times New Roman" w:eastAsia="Arial" w:hAnsi="Times New Roman" w:cs="Times New Roman"/>
          <w:color w:val="000000"/>
          <w:sz w:val="24"/>
          <w:szCs w:val="24"/>
          <w:lang w:val="et-EE" w:bidi="et-EE"/>
        </w:rPr>
        <w:lastRenderedPageBreak/>
        <w:t>Tööde teostamise projekt tuleb enne tööde alustamist kirjalikult kooskõlastada Tellijaga.</w:t>
      </w:r>
    </w:p>
    <w:p w14:paraId="7B75F867" w14:textId="6B8CDCB9" w:rsidR="00075483" w:rsidRPr="00895E50" w:rsidRDefault="00154495" w:rsidP="000B2D67">
      <w:pPr>
        <w:pStyle w:val="ad"/>
        <w:numPr>
          <w:ilvl w:val="2"/>
          <w:numId w:val="35"/>
        </w:numPr>
        <w:tabs>
          <w:tab w:val="clear" w:pos="4677"/>
          <w:tab w:val="clear" w:pos="9355"/>
        </w:tabs>
        <w:jc w:val="both"/>
        <w:rPr>
          <w:rFonts w:ascii="Times New Roman" w:hAnsi="Times New Roman" w:cs="Times New Roman"/>
          <w:sz w:val="24"/>
          <w:szCs w:val="24"/>
          <w:lang w:val="fi-FI"/>
        </w:rPr>
      </w:pPr>
      <w:r w:rsidRPr="00895E50">
        <w:rPr>
          <w:rFonts w:ascii="Times New Roman" w:eastAsia="Arial" w:hAnsi="Times New Roman" w:cs="Times New Roman"/>
          <w:sz w:val="24"/>
          <w:szCs w:val="24"/>
          <w:lang w:val="et-EE" w:bidi="et-EE"/>
        </w:rPr>
        <w:t>Tarnimist tuleb teostada vastavalt hankedokumentatsiooni nõuetele, Eesti Vabariigi ehitusseadustikule,</w:t>
      </w:r>
      <w:r w:rsidRPr="00895E50">
        <w:rPr>
          <w:rFonts w:ascii="Times New Roman" w:hAnsi="Times New Roman" w:cs="Times New Roman"/>
          <w:sz w:val="24"/>
          <w:szCs w:val="24"/>
          <w:lang w:val="et-EE" w:bidi="et-EE"/>
        </w:rPr>
        <w:t xml:space="preserve"> </w:t>
      </w:r>
      <w:r w:rsidRPr="00895E50">
        <w:rPr>
          <w:rFonts w:ascii="Times New Roman" w:eastAsia="Arial" w:hAnsi="Times New Roman" w:cs="Times New Roman"/>
          <w:color w:val="000000"/>
          <w:sz w:val="24"/>
          <w:szCs w:val="24"/>
          <w:lang w:val="et-EE" w:bidi="et-EE"/>
        </w:rPr>
        <w:t xml:space="preserve">EVS 932: 2017, Euroopa ja Eesti standarditele (EVS-EN, ISO, EN, DIN) ning kõikidele Eestis kehtivatele õigusaktidele. </w:t>
      </w:r>
    </w:p>
    <w:p w14:paraId="2FB13E0A" w14:textId="77777777" w:rsidR="002B16C5" w:rsidRPr="00AA52C2" w:rsidRDefault="002B16C5" w:rsidP="003F534E">
      <w:pPr>
        <w:pStyle w:val="ad"/>
        <w:tabs>
          <w:tab w:val="clear" w:pos="4677"/>
          <w:tab w:val="clear" w:pos="9355"/>
        </w:tabs>
        <w:jc w:val="both"/>
        <w:rPr>
          <w:rFonts w:ascii="Times New Roman" w:hAnsi="Times New Roman" w:cs="Times New Roman"/>
          <w:sz w:val="24"/>
          <w:szCs w:val="24"/>
          <w:highlight w:val="yellow"/>
          <w:lang w:val="fi-FI"/>
        </w:rPr>
      </w:pPr>
    </w:p>
    <w:p w14:paraId="75C6B7E7" w14:textId="175EDD90" w:rsidR="00AA52C2" w:rsidRPr="002B16C5" w:rsidRDefault="00AA52C2" w:rsidP="00AA52C2">
      <w:pPr>
        <w:numPr>
          <w:ilvl w:val="0"/>
          <w:numId w:val="35"/>
        </w:numPr>
        <w:spacing w:after="0" w:line="240" w:lineRule="auto"/>
        <w:jc w:val="both"/>
        <w:rPr>
          <w:rFonts w:ascii="Times New Roman" w:hAnsi="Times New Roman" w:cs="Times New Roman"/>
          <w:b/>
          <w:bCs/>
          <w:sz w:val="24"/>
          <w:szCs w:val="24"/>
        </w:rPr>
      </w:pPr>
      <w:r w:rsidRPr="00895E50">
        <w:rPr>
          <w:rFonts w:ascii="Times New Roman" w:eastAsia="Arial" w:hAnsi="Times New Roman" w:cs="Times New Roman"/>
          <w:b/>
          <w:sz w:val="24"/>
          <w:szCs w:val="24"/>
          <w:lang w:val="et-EE" w:bidi="et-EE"/>
        </w:rPr>
        <w:t>Täiendavad nõuded</w:t>
      </w:r>
    </w:p>
    <w:p w14:paraId="1DC04A8C" w14:textId="77777777" w:rsidR="002B16C5" w:rsidRPr="00895E50" w:rsidRDefault="002B16C5" w:rsidP="002B16C5">
      <w:pPr>
        <w:spacing w:after="0" w:line="240" w:lineRule="auto"/>
        <w:jc w:val="both"/>
        <w:rPr>
          <w:rFonts w:ascii="Times New Roman" w:hAnsi="Times New Roman" w:cs="Times New Roman"/>
          <w:b/>
          <w:bCs/>
          <w:sz w:val="24"/>
          <w:szCs w:val="24"/>
        </w:rPr>
      </w:pPr>
    </w:p>
    <w:p w14:paraId="638A0975" w14:textId="06BCF01F" w:rsidR="00AA52C2" w:rsidRPr="00895E50" w:rsidRDefault="00F0024F" w:rsidP="00075483">
      <w:pPr>
        <w:numPr>
          <w:ilvl w:val="1"/>
          <w:numId w:val="35"/>
        </w:numPr>
        <w:spacing w:after="0" w:line="240" w:lineRule="auto"/>
        <w:jc w:val="both"/>
        <w:rPr>
          <w:rFonts w:ascii="Times New Roman" w:hAnsi="Times New Roman" w:cs="Times New Roman"/>
          <w:bCs/>
          <w:sz w:val="24"/>
          <w:szCs w:val="24"/>
          <w:lang w:val="et-EE"/>
        </w:rPr>
      </w:pPr>
      <w:r>
        <w:rPr>
          <w:rFonts w:ascii="Times New Roman" w:eastAsia="Arial" w:hAnsi="Times New Roman" w:cs="Times New Roman"/>
          <w:sz w:val="24"/>
          <w:szCs w:val="24"/>
          <w:lang w:val="et-EE" w:bidi="et-EE"/>
        </w:rPr>
        <w:t xml:space="preserve"> </w:t>
      </w:r>
      <w:r w:rsidR="00AA52C2" w:rsidRPr="00895E50">
        <w:rPr>
          <w:rFonts w:ascii="Times New Roman" w:eastAsia="Arial" w:hAnsi="Times New Roman" w:cs="Times New Roman"/>
          <w:sz w:val="24"/>
          <w:szCs w:val="24"/>
          <w:lang w:val="et-EE" w:bidi="et-EE"/>
        </w:rPr>
        <w:t>Hanke teostamisel arvestada olemasolevate kommunikatsioonisüsteemidega ja kooskõlastada tellijaga nende süsteemide ümberpaigutamise ja/või lahtiühendamise võimalused. Võimalikud kommunikatsioonide demonteerimise ja ümberpaigutamisega seotud tööd kuuluvad töövõtja töömahtu.</w:t>
      </w:r>
    </w:p>
    <w:p w14:paraId="437875CE" w14:textId="19548DD6" w:rsidR="00AA52C2" w:rsidRPr="00547816" w:rsidRDefault="00F0024F" w:rsidP="00075483">
      <w:pPr>
        <w:numPr>
          <w:ilvl w:val="1"/>
          <w:numId w:val="35"/>
        </w:numPr>
        <w:spacing w:after="0" w:line="240" w:lineRule="auto"/>
        <w:jc w:val="both"/>
        <w:rPr>
          <w:rFonts w:ascii="Times New Roman" w:hAnsi="Times New Roman" w:cs="Times New Roman"/>
          <w:bCs/>
          <w:sz w:val="24"/>
          <w:szCs w:val="24"/>
          <w:lang w:val="et-EE"/>
        </w:rPr>
      </w:pPr>
      <w:r>
        <w:rPr>
          <w:rFonts w:ascii="Times New Roman" w:eastAsia="Arial" w:hAnsi="Times New Roman" w:cs="Times New Roman"/>
          <w:sz w:val="24"/>
          <w:szCs w:val="24"/>
          <w:lang w:val="et-EE" w:bidi="et-EE"/>
        </w:rPr>
        <w:t xml:space="preserve"> </w:t>
      </w:r>
      <w:r w:rsidR="00AA52C2" w:rsidRPr="00547816">
        <w:rPr>
          <w:rFonts w:ascii="Times New Roman" w:eastAsia="Arial" w:hAnsi="Times New Roman" w:cs="Times New Roman"/>
          <w:sz w:val="24"/>
          <w:szCs w:val="24"/>
          <w:lang w:val="et-EE" w:bidi="et-EE"/>
        </w:rPr>
        <w:t>Enne ehitus- ja paigaldustööde teostamist piirata tööde teostamise koht vastavalt väljatöötatud TTP-le.</w:t>
      </w:r>
    </w:p>
    <w:p w14:paraId="2CD7164B" w14:textId="5BD20389" w:rsidR="00AA52C2" w:rsidRPr="00547816" w:rsidRDefault="00F0024F" w:rsidP="00075483">
      <w:pPr>
        <w:numPr>
          <w:ilvl w:val="1"/>
          <w:numId w:val="35"/>
        </w:numPr>
        <w:spacing w:after="0" w:line="240" w:lineRule="auto"/>
        <w:jc w:val="both"/>
        <w:rPr>
          <w:rFonts w:ascii="Times New Roman" w:hAnsi="Times New Roman" w:cs="Times New Roman"/>
          <w:bCs/>
          <w:sz w:val="24"/>
          <w:szCs w:val="24"/>
          <w:lang w:val="fi-FI"/>
        </w:rPr>
      </w:pPr>
      <w:r>
        <w:rPr>
          <w:rFonts w:ascii="Times New Roman" w:eastAsia="Arial" w:hAnsi="Times New Roman" w:cs="Times New Roman"/>
          <w:sz w:val="24"/>
          <w:szCs w:val="24"/>
          <w:lang w:val="et-EE" w:bidi="et-EE"/>
        </w:rPr>
        <w:t xml:space="preserve"> </w:t>
      </w:r>
      <w:r w:rsidR="00AA52C2" w:rsidRPr="00547816">
        <w:rPr>
          <w:rFonts w:ascii="Times New Roman" w:eastAsia="Arial" w:hAnsi="Times New Roman" w:cs="Times New Roman"/>
          <w:sz w:val="24"/>
          <w:szCs w:val="24"/>
          <w:lang w:val="et-EE" w:bidi="et-EE"/>
        </w:rPr>
        <w:t>Demonteerimis- ja ehitus-paigaldustööd teostatakse etappide kaupa. Tööde järjekord kooskõlastatakse eelnevalt tellijaga.</w:t>
      </w:r>
    </w:p>
    <w:p w14:paraId="6EAF51CD" w14:textId="22DE92D6" w:rsidR="00AA52C2" w:rsidRPr="00046971" w:rsidRDefault="00F0024F" w:rsidP="00403C2C">
      <w:pPr>
        <w:numPr>
          <w:ilvl w:val="1"/>
          <w:numId w:val="35"/>
        </w:numPr>
        <w:spacing w:after="0" w:line="240" w:lineRule="auto"/>
        <w:jc w:val="both"/>
        <w:rPr>
          <w:rFonts w:ascii="Times New Roman" w:eastAsia="Arial" w:hAnsi="Times New Roman" w:cs="Times New Roman"/>
          <w:sz w:val="24"/>
          <w:szCs w:val="24"/>
          <w:lang w:val="et-EE" w:bidi="et-EE"/>
        </w:rPr>
      </w:pPr>
      <w:r>
        <w:rPr>
          <w:rFonts w:ascii="Times New Roman" w:eastAsia="Arial" w:hAnsi="Times New Roman" w:cs="Times New Roman"/>
          <w:sz w:val="24"/>
          <w:szCs w:val="24"/>
          <w:lang w:val="et-EE" w:bidi="et-EE"/>
        </w:rPr>
        <w:t xml:space="preserve"> </w:t>
      </w:r>
      <w:r w:rsidR="00AA52C2" w:rsidRPr="00046971">
        <w:rPr>
          <w:rFonts w:ascii="Times New Roman" w:eastAsia="Arial" w:hAnsi="Times New Roman" w:cs="Times New Roman"/>
          <w:sz w:val="24"/>
          <w:szCs w:val="24"/>
          <w:lang w:val="et-EE" w:bidi="et-EE"/>
        </w:rPr>
        <w:t xml:space="preserve">Tööde teostamisel tekkinud jäätmed sorteerida ja välja vedada vastavalt </w:t>
      </w:r>
      <w:r w:rsidR="00046971" w:rsidRPr="00046971">
        <w:rPr>
          <w:rFonts w:ascii="Times New Roman" w:eastAsia="Arial" w:hAnsi="Times New Roman" w:cs="Times New Roman"/>
          <w:sz w:val="24"/>
          <w:szCs w:val="24"/>
          <w:lang w:val="fi-FI" w:bidi="et-EE"/>
        </w:rPr>
        <w:t>Narva linna jäätmehoolduseeskirjaga.</w:t>
      </w:r>
      <w:r w:rsidR="00046971" w:rsidRPr="00046971">
        <w:rPr>
          <w:rFonts w:ascii="Times New Roman" w:eastAsia="Arial" w:hAnsi="Times New Roman" w:cs="Times New Roman"/>
          <w:b/>
          <w:bCs/>
          <w:sz w:val="24"/>
          <w:szCs w:val="24"/>
          <w:lang w:val="fi-FI" w:bidi="et-EE"/>
        </w:rPr>
        <w:t xml:space="preserve"> </w:t>
      </w:r>
      <w:r w:rsidR="0065490D" w:rsidRPr="00046971">
        <w:rPr>
          <w:rFonts w:ascii="Times New Roman" w:eastAsia="Arial" w:hAnsi="Times New Roman" w:cs="Times New Roman"/>
          <w:sz w:val="24"/>
          <w:szCs w:val="24"/>
          <w:lang w:val="et-EE" w:bidi="et-EE"/>
        </w:rPr>
        <w:t>Korrashoiutööde käigus tekkinud jäätmed peavad olema likvideeritud ja utiliseeritud vastavalt kehtivale jäätmeseadusele Tellijale esitatakse jäätmete nõuetekohast käitlemist tõendav dokument (jäätmete deklaratsioon).</w:t>
      </w:r>
    </w:p>
    <w:p w14:paraId="28E8D402" w14:textId="4FB3DD14" w:rsidR="00AA52C2" w:rsidRPr="005901F4" w:rsidRDefault="00F0024F" w:rsidP="00075483">
      <w:pPr>
        <w:numPr>
          <w:ilvl w:val="1"/>
          <w:numId w:val="35"/>
        </w:numPr>
        <w:autoSpaceDE w:val="0"/>
        <w:autoSpaceDN w:val="0"/>
        <w:adjustRightInd w:val="0"/>
        <w:spacing w:after="0" w:line="240" w:lineRule="auto"/>
        <w:jc w:val="both"/>
        <w:rPr>
          <w:rFonts w:ascii="Times New Roman" w:hAnsi="Times New Roman" w:cs="Times New Roman"/>
          <w:sz w:val="24"/>
          <w:szCs w:val="24"/>
          <w:lang w:val="fi-FI"/>
        </w:rPr>
      </w:pPr>
      <w:r>
        <w:rPr>
          <w:rFonts w:ascii="Times New Roman" w:eastAsia="Arial" w:hAnsi="Times New Roman" w:cs="Times New Roman"/>
          <w:sz w:val="24"/>
          <w:szCs w:val="24"/>
          <w:lang w:val="et-EE" w:bidi="et-EE"/>
        </w:rPr>
        <w:t xml:space="preserve"> </w:t>
      </w:r>
      <w:r w:rsidR="00AA52C2" w:rsidRPr="005901F4">
        <w:rPr>
          <w:rFonts w:ascii="Times New Roman" w:eastAsia="Arial" w:hAnsi="Times New Roman" w:cs="Times New Roman"/>
          <w:sz w:val="24"/>
          <w:szCs w:val="24"/>
          <w:lang w:val="et-EE" w:bidi="et-EE"/>
        </w:rPr>
        <w:t>Töövõtjapoolne vastutavate isikute ja kvalifitseeritud töötajate asendamine hanke realiseerimise käigus ei ole lubatud. Vastutavate isikute ja kvalifitseeritud töötajate asendamine on lubatud ainult erandkorras, mõjuvatel põhjustel ja vastaval kirjalikul kooskõlastusel tellijaga. Asendava isiku kvalifikatsioon, haridus ja pädevus peavad vastama hankedokumendi tingimustele ja nõuetele.</w:t>
      </w:r>
    </w:p>
    <w:p w14:paraId="071A07BA" w14:textId="77777777" w:rsidR="00AA52C2" w:rsidRPr="00AA52C2" w:rsidRDefault="00AA52C2" w:rsidP="00AA52C2">
      <w:pPr>
        <w:tabs>
          <w:tab w:val="num" w:pos="2520"/>
        </w:tabs>
        <w:autoSpaceDE w:val="0"/>
        <w:autoSpaceDN w:val="0"/>
        <w:adjustRightInd w:val="0"/>
        <w:jc w:val="both"/>
        <w:rPr>
          <w:rFonts w:ascii="Times New Roman" w:hAnsi="Times New Roman" w:cs="Times New Roman"/>
          <w:sz w:val="24"/>
          <w:szCs w:val="24"/>
          <w:lang w:val="fi-FI"/>
        </w:rPr>
      </w:pPr>
    </w:p>
    <w:p w14:paraId="0EDF8D2B" w14:textId="3EC0AA12" w:rsidR="009B052B" w:rsidRPr="00AA52C2" w:rsidRDefault="00FF0C4B" w:rsidP="00075483">
      <w:pPr>
        <w:pStyle w:val="a7"/>
        <w:numPr>
          <w:ilvl w:val="0"/>
          <w:numId w:val="35"/>
        </w:numPr>
        <w:spacing w:after="320" w:line="240" w:lineRule="auto"/>
        <w:ind w:left="0" w:right="57" w:firstLine="0"/>
        <w:jc w:val="both"/>
        <w:rPr>
          <w:rFonts w:ascii="Times New Roman" w:hAnsi="Times New Roman" w:cs="Times New Roman"/>
          <w:b/>
          <w:bCs/>
          <w:sz w:val="24"/>
          <w:szCs w:val="24"/>
          <w:lang w:val="et-EE"/>
        </w:rPr>
      </w:pPr>
      <w:r w:rsidRPr="00AA52C2">
        <w:rPr>
          <w:rFonts w:ascii="Times New Roman" w:hAnsi="Times New Roman" w:cs="Times New Roman"/>
          <w:b/>
          <w:bCs/>
          <w:sz w:val="24"/>
          <w:szCs w:val="24"/>
          <w:lang w:val="et-EE"/>
        </w:rPr>
        <w:t>Elektriosa</w:t>
      </w:r>
    </w:p>
    <w:p w14:paraId="33FEFF4E" w14:textId="77777777" w:rsidR="00C92784" w:rsidRPr="00AA52C2" w:rsidRDefault="00C92784" w:rsidP="00004C6E">
      <w:pPr>
        <w:pStyle w:val="a7"/>
        <w:spacing w:after="320" w:line="240" w:lineRule="auto"/>
        <w:ind w:left="0" w:right="57"/>
        <w:jc w:val="both"/>
        <w:rPr>
          <w:rFonts w:ascii="Times New Roman" w:hAnsi="Times New Roman" w:cs="Times New Roman"/>
          <w:b/>
          <w:bCs/>
          <w:sz w:val="24"/>
          <w:szCs w:val="24"/>
          <w:lang w:val="et-EE"/>
        </w:rPr>
      </w:pPr>
    </w:p>
    <w:p w14:paraId="65F85C79" w14:textId="51B54BCD" w:rsidR="003336CF" w:rsidRDefault="00F63291" w:rsidP="00075483">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75483">
        <w:rPr>
          <w:rFonts w:ascii="Times New Roman" w:eastAsia="Times New Roman" w:hAnsi="Times New Roman" w:cs="Times New Roman"/>
          <w:sz w:val="24"/>
          <w:szCs w:val="24"/>
          <w:lang w:val="et-EE" w:eastAsia="ru-RU"/>
        </w:rPr>
        <w:t>Koostada trepi valgustuse elektriprojekt öiseks ajaks ning avarii- ja evakuatsioonivalgustuseks. Projekteerimisel tuleb lähtuda põhimõttest, et iga uue evakuatsioonitrepi ukse ees tuleb paigaldada lisavalgustid (EXIT-tüüpi). Samuti tuleb tagada piisav treppide valgustatus ohutuks evakueerimiseks.</w:t>
      </w:r>
    </w:p>
    <w:p w14:paraId="21C98E7C" w14:textId="5749287A" w:rsidR="003336CF"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B2D67">
        <w:rPr>
          <w:rFonts w:ascii="Times New Roman" w:eastAsia="Times New Roman" w:hAnsi="Times New Roman" w:cs="Times New Roman"/>
          <w:sz w:val="24"/>
          <w:szCs w:val="24"/>
          <w:lang w:val="et-EE" w:eastAsia="ru-RU"/>
        </w:rPr>
        <w:t>Valgustite arv ja paigutus määratakse vastavalt trepikonstruktsioonile ja kooskõlastatakse Tellijaga.</w:t>
      </w:r>
    </w:p>
    <w:p w14:paraId="7DF6F9AD" w14:textId="43C77BFC" w:rsidR="00AA52C2"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B2D67">
        <w:rPr>
          <w:rFonts w:ascii="Times New Roman" w:eastAsia="Times New Roman" w:hAnsi="Times New Roman" w:cs="Times New Roman"/>
          <w:sz w:val="24"/>
          <w:szCs w:val="24"/>
          <w:lang w:val="et-EE" w:eastAsia="ru-RU"/>
        </w:rPr>
        <w:t>Valgustid tuleb valida vastavalt kehtivatele valgustusnormidele.</w:t>
      </w:r>
    </w:p>
    <w:p w14:paraId="28AE64E6" w14:textId="124E17A7" w:rsidR="00AA52C2" w:rsidRPr="00EF6263"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EF6263">
        <w:rPr>
          <w:rFonts w:ascii="Times New Roman" w:hAnsi="Times New Roman" w:cs="Times New Roman"/>
          <w:sz w:val="24"/>
          <w:szCs w:val="24"/>
          <w:lang w:val="et-EE" w:bidi="et-EE"/>
        </w:rPr>
        <w:t xml:space="preserve"> </w:t>
      </w:r>
      <w:r w:rsidR="00D94582" w:rsidRPr="00EF6263">
        <w:rPr>
          <w:rFonts w:ascii="Times New Roman" w:hAnsi="Times New Roman" w:cs="Times New Roman"/>
          <w:sz w:val="24"/>
          <w:szCs w:val="24"/>
          <w:lang w:val="et-EE" w:bidi="et-EE"/>
        </w:rPr>
        <w:t xml:space="preserve">Projektis kasutada ökonoomseid valgusteid (näiteks LED-e jne), millel on parim valgustuse, kasutusea ja maksumuse suhe evakuatsioonivalgustusvõrgus kasutamisel. </w:t>
      </w:r>
      <w:r w:rsidR="00D94582" w:rsidRPr="0076461D">
        <w:rPr>
          <w:rFonts w:ascii="Times New Roman" w:hAnsi="Times New Roman" w:cs="Times New Roman"/>
          <w:sz w:val="24"/>
          <w:szCs w:val="24"/>
          <w:lang w:val="et-EE" w:bidi="et-EE"/>
        </w:rPr>
        <w:t>Valgustite tehnilised omadused peavad vastama valgustite asukoha ruumide keskkonnatingimustele. Projekteerimiseks tuleb valida standardile EVS-EN IEC 60598-2-22:2022 vastavad evakuatsioonivalgustid</w:t>
      </w:r>
      <w:r w:rsidR="00AA52C2" w:rsidRPr="0076461D">
        <w:rPr>
          <w:rFonts w:ascii="Times New Roman" w:hAnsi="Times New Roman" w:cs="Times New Roman"/>
          <w:sz w:val="24"/>
          <w:szCs w:val="24"/>
          <w:lang w:val="et-EE" w:bidi="et-EE"/>
        </w:rPr>
        <w:t>.</w:t>
      </w:r>
    </w:p>
    <w:p w14:paraId="54CA97A6" w14:textId="11EE09FA" w:rsidR="00AA52C2" w:rsidRPr="00EF6263"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EF6263">
        <w:rPr>
          <w:rFonts w:ascii="Times New Roman" w:hAnsi="Times New Roman" w:cs="Times New Roman"/>
          <w:sz w:val="24"/>
          <w:szCs w:val="24"/>
          <w:lang w:val="et-EE"/>
        </w:rPr>
        <w:t xml:space="preserve"> </w:t>
      </w:r>
      <w:r w:rsidR="00D94582" w:rsidRPr="00EF6263">
        <w:rPr>
          <w:rFonts w:ascii="Times New Roman" w:hAnsi="Times New Roman" w:cs="Times New Roman"/>
          <w:sz w:val="24"/>
          <w:szCs w:val="24"/>
          <w:lang w:val="et-EE"/>
        </w:rPr>
        <w:t>Projekteerimisel tuleb arvestades ohutusmärgi valgustuse pideva töörežiimi ja väljapääsutee, paanikavastase ning ohtliku tööpiirkonna valgustuse lülitamist vahelduvvoolu katkestuse või ATSi signaali korral.</w:t>
      </w:r>
    </w:p>
    <w:p w14:paraId="3EA52AC9" w14:textId="59D607BA" w:rsidR="000425C7" w:rsidRPr="00EF6263"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76461D">
        <w:rPr>
          <w:rFonts w:ascii="Times New Roman" w:hAnsi="Times New Roman" w:cs="Times New Roman"/>
          <w:sz w:val="24"/>
          <w:szCs w:val="24"/>
          <w:lang w:val="et-EE"/>
        </w:rPr>
        <w:t xml:space="preserve"> </w:t>
      </w:r>
      <w:r w:rsidR="000425C7" w:rsidRPr="00EF6263">
        <w:rPr>
          <w:rFonts w:ascii="Times New Roman" w:hAnsi="Times New Roman" w:cs="Times New Roman"/>
          <w:sz w:val="24"/>
          <w:szCs w:val="24"/>
          <w:lang w:val="fi-FI"/>
        </w:rPr>
        <w:t xml:space="preserve">Elektriseadmete kaitsetase valikul peab arvestama sise- ja välistingimusi (temperatuur, niiskus, tolm, aktiivsed keemilised ained ja plahvatusoht) ja seadmete spetsifikatsiooni. </w:t>
      </w:r>
    </w:p>
    <w:p w14:paraId="05F91AF2" w14:textId="354A62F7" w:rsidR="003336CF"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B2D67">
        <w:rPr>
          <w:rFonts w:ascii="Times New Roman" w:eastAsia="Times New Roman" w:hAnsi="Times New Roman" w:cs="Times New Roman"/>
          <w:sz w:val="24"/>
          <w:szCs w:val="24"/>
          <w:lang w:val="et-EE" w:eastAsia="ru-RU"/>
        </w:rPr>
        <w:t xml:space="preserve">Valgustuse toitepunktid tuleb tööprojekti staadiumis kooskõlastada hoone elektripaigaldiste omaniku ja käidukorraldajaga (hoone </w:t>
      </w:r>
      <w:r w:rsidR="002829D3">
        <w:rPr>
          <w:rFonts w:ascii="Times New Roman" w:eastAsia="Times New Roman" w:hAnsi="Times New Roman" w:cs="Times New Roman"/>
          <w:sz w:val="24"/>
          <w:szCs w:val="24"/>
          <w:lang w:val="et-EE" w:eastAsia="ru-RU"/>
        </w:rPr>
        <w:t>XX</w:t>
      </w:r>
      <w:r w:rsidR="00EF54EB" w:rsidRPr="000B2D67">
        <w:rPr>
          <w:rFonts w:ascii="Times New Roman" w:eastAsia="Times New Roman" w:hAnsi="Times New Roman" w:cs="Times New Roman"/>
          <w:sz w:val="24"/>
          <w:szCs w:val="24"/>
          <w:lang w:val="et-EE" w:eastAsia="ru-RU"/>
        </w:rPr>
        <w:t xml:space="preserve"> 6).</w:t>
      </w:r>
    </w:p>
    <w:p w14:paraId="112F2F5B" w14:textId="4A03E114" w:rsidR="003336CF"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B2D67">
        <w:rPr>
          <w:rFonts w:ascii="Times New Roman" w:eastAsia="Times New Roman" w:hAnsi="Times New Roman" w:cs="Times New Roman"/>
          <w:sz w:val="24"/>
          <w:szCs w:val="24"/>
          <w:lang w:val="et-EE" w:eastAsia="ru-RU"/>
        </w:rPr>
        <w:t>Trepi valgustus peab lülituma sisse valgusanduri (hämarusanduri) abil.</w:t>
      </w:r>
    </w:p>
    <w:p w14:paraId="1E7115E6" w14:textId="209BDF99" w:rsidR="003336CF"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B2D67">
        <w:rPr>
          <w:rFonts w:ascii="Times New Roman" w:eastAsia="Times New Roman" w:hAnsi="Times New Roman" w:cs="Times New Roman"/>
          <w:sz w:val="24"/>
          <w:szCs w:val="24"/>
          <w:lang w:val="et-EE" w:eastAsia="ru-RU"/>
        </w:rPr>
        <w:t>Elektriprojekt peab sisaldama ka koridoride avarii- ja evakuatsioonivalgustuse rekonstrueerimist, arvestades teise evakuatsiooniväljapääsu lisandumist rekonstrueeritavas hooneosas.</w:t>
      </w:r>
    </w:p>
    <w:p w14:paraId="7BB25570" w14:textId="430DA126" w:rsidR="003336CF" w:rsidRDefault="00EF54EB"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Uute kaablitrasside projekteerimisel tuleb kooskõlastada Tellijaga nende paigaldusviis (peidetud või nähtav paigaldus, kaablikandursüsteemid, torudes jms) ja paigalduskohad.</w:t>
      </w:r>
    </w:p>
    <w:p w14:paraId="331FB7E6" w14:textId="67E44BE3" w:rsidR="004D0858" w:rsidRDefault="00EF54EB"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Kõik uued kaablitrassid peavad vastama paigaldamise hetkel kehtivatele tuleohutusnõuetele, sõltumata projektlahendusest.</w:t>
      </w:r>
    </w:p>
    <w:p w14:paraId="7DC86A84" w14:textId="41EB65C7" w:rsidR="004D0858" w:rsidRDefault="00EF54EB"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Kõik metallkonstruktsioonid ja kaablikandurid tuleb maandada eraldi peamaanduslatiga või individuaalse maandusega. Individuaalne maandus peab olema katsetatud akrediteeritud laboris.</w:t>
      </w:r>
    </w:p>
    <w:p w14:paraId="4C07AD13" w14:textId="37B38FF4" w:rsidR="004D0858" w:rsidRDefault="00EF54EB"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Elektriseadmete kaitseastme valimisel tuleb arvestada keskkonnatingimustega (temperatuur, niiskus).</w:t>
      </w:r>
    </w:p>
    <w:p w14:paraId="37C705DA" w14:textId="35962877" w:rsidR="004D0858" w:rsidRDefault="009D4180"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lastRenderedPageBreak/>
        <w:t>Kaablite läbiviigud seinte ja vahelagede kaudu tuleb tihendada mittepõleva materjaliga (vastavad segud või lahendused) ning vastavalt seina või vahelae tulepüsivusklassile.</w:t>
      </w:r>
    </w:p>
    <w:p w14:paraId="738368FC" w14:textId="28C118F4" w:rsidR="004D0858" w:rsidRDefault="009D4180"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Töövõtja peab esitama Tellijale projekti nii elektroonilisel kui ka paberkujul eesti keeles. Skeemid ja joonised tuleb esitada DWG ja PDF formaadis.</w:t>
      </w:r>
    </w:p>
    <w:p w14:paraId="1B08153B" w14:textId="09449005" w:rsidR="00C53A25" w:rsidRDefault="009D4180"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Pärast paigaldus- ja käivitustööde lõpetamist tuleb teostada renoveeritud elektripaigaldise audit.</w:t>
      </w:r>
    </w:p>
    <w:p w14:paraId="44D3098A" w14:textId="77777777" w:rsidR="00075483" w:rsidRDefault="00075483" w:rsidP="00075483">
      <w:pPr>
        <w:pStyle w:val="a7"/>
        <w:spacing w:after="320" w:line="240" w:lineRule="auto"/>
        <w:ind w:left="360" w:right="57"/>
        <w:jc w:val="both"/>
        <w:rPr>
          <w:rFonts w:ascii="Times New Roman" w:eastAsia="Times New Roman" w:hAnsi="Times New Roman" w:cs="Times New Roman"/>
          <w:sz w:val="24"/>
          <w:szCs w:val="24"/>
          <w:lang w:val="et-EE" w:eastAsia="ru-RU"/>
        </w:rPr>
      </w:pPr>
    </w:p>
    <w:p w14:paraId="428F14B9" w14:textId="77777777" w:rsidR="00FF0EB0" w:rsidRDefault="00FF0EB0" w:rsidP="00075483">
      <w:pPr>
        <w:pStyle w:val="a7"/>
        <w:spacing w:after="320" w:line="240" w:lineRule="auto"/>
        <w:ind w:left="360" w:right="57"/>
        <w:jc w:val="both"/>
        <w:rPr>
          <w:rFonts w:ascii="Times New Roman" w:eastAsia="Times New Roman" w:hAnsi="Times New Roman" w:cs="Times New Roman"/>
          <w:sz w:val="24"/>
          <w:szCs w:val="24"/>
          <w:lang w:val="et-EE" w:eastAsia="ru-RU"/>
        </w:rPr>
      </w:pPr>
    </w:p>
    <w:p w14:paraId="4F863FD2" w14:textId="77777777" w:rsidR="00FF0EB0" w:rsidRPr="00AA52C2" w:rsidRDefault="00FF0EB0" w:rsidP="00075483">
      <w:pPr>
        <w:pStyle w:val="a7"/>
        <w:spacing w:after="320" w:line="240" w:lineRule="auto"/>
        <w:ind w:left="360" w:right="57"/>
        <w:jc w:val="both"/>
        <w:rPr>
          <w:rFonts w:ascii="Times New Roman" w:eastAsia="Times New Roman" w:hAnsi="Times New Roman" w:cs="Times New Roman"/>
          <w:sz w:val="24"/>
          <w:szCs w:val="24"/>
          <w:lang w:val="et-EE" w:eastAsia="ru-RU"/>
        </w:rPr>
      </w:pPr>
    </w:p>
    <w:p w14:paraId="07CE907A" w14:textId="70B263BB" w:rsidR="00C92784" w:rsidRPr="00AA52C2" w:rsidRDefault="002D16A3" w:rsidP="00075483">
      <w:pPr>
        <w:pStyle w:val="a7"/>
        <w:numPr>
          <w:ilvl w:val="0"/>
          <w:numId w:val="35"/>
        </w:numPr>
        <w:spacing w:after="320" w:line="240" w:lineRule="auto"/>
        <w:ind w:left="0" w:right="57" w:firstLine="0"/>
        <w:jc w:val="both"/>
        <w:rPr>
          <w:rFonts w:ascii="Times New Roman" w:hAnsi="Times New Roman" w:cs="Times New Roman"/>
          <w:b/>
          <w:bCs/>
          <w:sz w:val="24"/>
          <w:szCs w:val="24"/>
          <w:lang w:val="et-EE"/>
        </w:rPr>
      </w:pPr>
      <w:r w:rsidRPr="00AA52C2">
        <w:rPr>
          <w:rFonts w:ascii="Times New Roman" w:hAnsi="Times New Roman" w:cs="Times New Roman"/>
          <w:b/>
          <w:bCs/>
          <w:sz w:val="24"/>
          <w:szCs w:val="24"/>
          <w:lang w:val="et-EE"/>
        </w:rPr>
        <w:t>Automaatne tulekahjusignalisatsioon (ATS)</w:t>
      </w:r>
    </w:p>
    <w:p w14:paraId="5E71E10B" w14:textId="77777777" w:rsidR="00C92784" w:rsidRPr="00AA52C2" w:rsidRDefault="00C92784" w:rsidP="00004C6E">
      <w:pPr>
        <w:pStyle w:val="a7"/>
        <w:spacing w:after="320" w:line="240" w:lineRule="auto"/>
        <w:ind w:left="0" w:right="57"/>
        <w:jc w:val="both"/>
        <w:rPr>
          <w:rFonts w:ascii="Times New Roman" w:hAnsi="Times New Roman" w:cs="Times New Roman"/>
          <w:b/>
          <w:bCs/>
          <w:sz w:val="24"/>
          <w:szCs w:val="24"/>
          <w:lang w:val="et-EE"/>
        </w:rPr>
      </w:pPr>
    </w:p>
    <w:p w14:paraId="04EF9980" w14:textId="43041B52" w:rsidR="00C92784" w:rsidRDefault="00075483" w:rsidP="00075483">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2D16A3" w:rsidRPr="00075483">
        <w:rPr>
          <w:rFonts w:ascii="Times New Roman" w:eastAsia="Times New Roman" w:hAnsi="Times New Roman" w:cs="Times New Roman"/>
          <w:sz w:val="24"/>
          <w:szCs w:val="24"/>
          <w:lang w:val="et-EE" w:eastAsia="ru-RU"/>
        </w:rPr>
        <w:t>Hoone</w:t>
      </w:r>
      <w:r w:rsidR="008D24F1">
        <w:rPr>
          <w:rFonts w:ascii="Times New Roman" w:eastAsia="Times New Roman" w:hAnsi="Times New Roman" w:cs="Times New Roman"/>
          <w:sz w:val="24"/>
          <w:szCs w:val="24"/>
          <w:lang w:val="et-EE" w:eastAsia="ru-RU"/>
        </w:rPr>
        <w:t>s</w:t>
      </w:r>
      <w:r w:rsidR="002D16A3" w:rsidRPr="00075483">
        <w:rPr>
          <w:rFonts w:ascii="Times New Roman" w:eastAsia="Times New Roman" w:hAnsi="Times New Roman" w:cs="Times New Roman"/>
          <w:sz w:val="24"/>
          <w:szCs w:val="24"/>
          <w:lang w:val="et-EE" w:eastAsia="ru-RU"/>
        </w:rPr>
        <w:t xml:space="preserve"> </w:t>
      </w:r>
      <w:r w:rsidR="002829D3">
        <w:rPr>
          <w:rFonts w:ascii="Times New Roman" w:eastAsia="Times New Roman" w:hAnsi="Times New Roman" w:cs="Times New Roman"/>
          <w:sz w:val="24"/>
          <w:szCs w:val="24"/>
          <w:lang w:val="et-EE" w:eastAsia="ru-RU"/>
        </w:rPr>
        <w:t>XX</w:t>
      </w:r>
      <w:r w:rsidR="002D16A3" w:rsidRPr="00075483">
        <w:rPr>
          <w:rFonts w:ascii="Times New Roman" w:eastAsia="Times New Roman" w:hAnsi="Times New Roman" w:cs="Times New Roman"/>
          <w:sz w:val="24"/>
          <w:szCs w:val="24"/>
          <w:lang w:val="et-EE" w:eastAsia="ru-RU"/>
        </w:rPr>
        <w:t xml:space="preserve"> 6 on olemasolev ATS süsteem. Käesoleva projekti raames tuleb olemasolev tulekahjusignalisatsioon rekonstrueerida, arvestades uute evakuatsiooniväljapääsude lisandumist.</w:t>
      </w:r>
    </w:p>
    <w:p w14:paraId="451BD905" w14:textId="548E3A4D" w:rsidR="00C92784" w:rsidRPr="00075483" w:rsidRDefault="002D16A3" w:rsidP="00075483">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75483">
        <w:rPr>
          <w:rFonts w:ascii="Times New Roman" w:eastAsia="Times New Roman" w:hAnsi="Times New Roman" w:cs="Times New Roman"/>
          <w:sz w:val="24"/>
          <w:szCs w:val="24"/>
          <w:lang w:val="et-EE" w:eastAsia="ru-RU"/>
        </w:rPr>
        <w:t>Projektis tuleb ette näha ATS süsteemi täiendav varustus ning selle integreerimine uute evakuatsiooniväljapääsude ja lukustusseadmetega.</w:t>
      </w:r>
    </w:p>
    <w:p w14:paraId="5A8365EC" w14:textId="77777777" w:rsidR="00C92784" w:rsidRPr="00AA52C2" w:rsidRDefault="00C92784" w:rsidP="00004C6E">
      <w:pPr>
        <w:pStyle w:val="a7"/>
        <w:spacing w:after="320" w:line="240" w:lineRule="auto"/>
        <w:ind w:left="0" w:right="57"/>
        <w:jc w:val="both"/>
        <w:rPr>
          <w:rFonts w:ascii="Times New Roman" w:eastAsia="Times New Roman" w:hAnsi="Times New Roman" w:cs="Times New Roman"/>
          <w:sz w:val="24"/>
          <w:szCs w:val="24"/>
          <w:lang w:val="et-EE" w:eastAsia="ru-RU"/>
        </w:rPr>
      </w:pPr>
    </w:p>
    <w:p w14:paraId="6E1B2735" w14:textId="346183FF" w:rsidR="00C92784" w:rsidRPr="002B16C5" w:rsidRDefault="002D16A3" w:rsidP="00075483">
      <w:pPr>
        <w:pStyle w:val="a7"/>
        <w:numPr>
          <w:ilvl w:val="0"/>
          <w:numId w:val="35"/>
        </w:numPr>
        <w:spacing w:after="320" w:line="240" w:lineRule="auto"/>
        <w:ind w:left="0" w:right="57" w:firstLine="0"/>
        <w:jc w:val="both"/>
        <w:rPr>
          <w:rFonts w:ascii="Times New Roman" w:eastAsia="Times New Roman" w:hAnsi="Times New Roman" w:cs="Times New Roman"/>
          <w:b/>
          <w:bCs/>
          <w:sz w:val="24"/>
          <w:szCs w:val="24"/>
          <w:lang w:val="et-EE" w:eastAsia="ru-RU"/>
        </w:rPr>
      </w:pPr>
      <w:r w:rsidRPr="002B16C5">
        <w:rPr>
          <w:rFonts w:ascii="Times New Roman" w:hAnsi="Times New Roman" w:cs="Times New Roman"/>
          <w:b/>
          <w:bCs/>
          <w:sz w:val="24"/>
          <w:szCs w:val="24"/>
          <w:lang w:val="et-EE"/>
        </w:rPr>
        <w:t>Projekteerimise etapid</w:t>
      </w:r>
    </w:p>
    <w:p w14:paraId="44D56C7C" w14:textId="77777777" w:rsidR="00C92784" w:rsidRPr="00AA52C2" w:rsidRDefault="00C92784" w:rsidP="00004C6E">
      <w:pPr>
        <w:pStyle w:val="a7"/>
        <w:spacing w:after="320" w:line="240" w:lineRule="auto"/>
        <w:ind w:left="0" w:right="57"/>
        <w:jc w:val="both"/>
        <w:rPr>
          <w:rFonts w:ascii="Times New Roman" w:eastAsia="Times New Roman" w:hAnsi="Times New Roman" w:cs="Times New Roman"/>
          <w:sz w:val="24"/>
          <w:szCs w:val="24"/>
          <w:lang w:val="et-EE" w:eastAsia="ru-RU"/>
        </w:rPr>
      </w:pPr>
    </w:p>
    <w:p w14:paraId="18DA0706" w14:textId="21F764F7" w:rsidR="00C92784" w:rsidRPr="00AA52C2" w:rsidRDefault="00854470" w:rsidP="00004C6E">
      <w:pPr>
        <w:pStyle w:val="a7"/>
        <w:spacing w:after="320" w:line="240" w:lineRule="auto"/>
        <w:ind w:left="0" w:right="57"/>
        <w:jc w:val="both"/>
        <w:rPr>
          <w:rFonts w:ascii="Times New Roman" w:hAnsi="Times New Roman" w:cs="Times New Roman"/>
          <w:bCs/>
          <w:sz w:val="24"/>
          <w:szCs w:val="24"/>
          <w:lang w:val="et-EE"/>
        </w:rPr>
      </w:pPr>
      <w:r>
        <w:rPr>
          <w:rFonts w:ascii="Times New Roman" w:hAnsi="Times New Roman" w:cs="Times New Roman"/>
          <w:bCs/>
          <w:sz w:val="24"/>
          <w:szCs w:val="24"/>
          <w:lang w:val="et-EE"/>
        </w:rPr>
        <w:t>T</w:t>
      </w:r>
      <w:r w:rsidR="002D16A3" w:rsidRPr="00AA52C2">
        <w:rPr>
          <w:rFonts w:ascii="Times New Roman" w:hAnsi="Times New Roman" w:cs="Times New Roman"/>
          <w:bCs/>
          <w:sz w:val="24"/>
          <w:szCs w:val="24"/>
          <w:lang w:val="et-EE"/>
        </w:rPr>
        <w:t>ööprojekt (TP), mis sisaldab järgmisi osi: AS, AR, EK, TO, EL, ATS, sealhulgas:</w:t>
      </w:r>
    </w:p>
    <w:p w14:paraId="7F4C264D" w14:textId="5D93852A" w:rsidR="00C92784" w:rsidRPr="00AA52C2" w:rsidRDefault="002D16A3" w:rsidP="00004C6E">
      <w:pPr>
        <w:pStyle w:val="a7"/>
        <w:numPr>
          <w:ilvl w:val="0"/>
          <w:numId w:val="7"/>
        </w:numPr>
        <w:spacing w:after="320" w:line="240" w:lineRule="auto"/>
        <w:ind w:left="0" w:right="57" w:firstLine="426"/>
        <w:jc w:val="both"/>
        <w:rPr>
          <w:rFonts w:ascii="Times New Roman" w:hAnsi="Times New Roman" w:cs="Times New Roman"/>
          <w:bCs/>
          <w:sz w:val="24"/>
          <w:szCs w:val="24"/>
          <w:lang w:val="et-EE"/>
        </w:rPr>
      </w:pPr>
      <w:r w:rsidRPr="00AA52C2">
        <w:rPr>
          <w:rFonts w:ascii="Times New Roman" w:hAnsi="Times New Roman" w:cs="Times New Roman"/>
          <w:bCs/>
          <w:sz w:val="24"/>
          <w:szCs w:val="24"/>
          <w:lang w:val="et-EE"/>
        </w:rPr>
        <w:t>lammutustööde projekt.</w:t>
      </w:r>
    </w:p>
    <w:p w14:paraId="16B4F0C4" w14:textId="77777777" w:rsidR="00C92784" w:rsidRPr="00AA52C2" w:rsidRDefault="00C92784" w:rsidP="00004C6E">
      <w:pPr>
        <w:pStyle w:val="a7"/>
        <w:spacing w:after="320" w:line="240" w:lineRule="auto"/>
        <w:ind w:left="0" w:right="57"/>
        <w:jc w:val="both"/>
        <w:rPr>
          <w:rFonts w:ascii="Times New Roman" w:hAnsi="Times New Roman" w:cs="Times New Roman"/>
          <w:b/>
          <w:bCs/>
          <w:sz w:val="24"/>
          <w:szCs w:val="24"/>
          <w:lang w:val="et-EE"/>
        </w:rPr>
      </w:pPr>
    </w:p>
    <w:p w14:paraId="5F82167C" w14:textId="3B665AA1" w:rsidR="00C92784" w:rsidRPr="00AA52C2" w:rsidRDefault="002D16A3" w:rsidP="00075483">
      <w:pPr>
        <w:pStyle w:val="a7"/>
        <w:numPr>
          <w:ilvl w:val="0"/>
          <w:numId w:val="35"/>
        </w:numPr>
        <w:spacing w:after="320" w:line="240" w:lineRule="auto"/>
        <w:ind w:left="0" w:right="57" w:firstLine="0"/>
        <w:jc w:val="both"/>
        <w:rPr>
          <w:rFonts w:ascii="Times New Roman" w:hAnsi="Times New Roman" w:cs="Times New Roman"/>
          <w:b/>
          <w:sz w:val="24"/>
          <w:szCs w:val="24"/>
          <w:lang w:val="et-EE"/>
        </w:rPr>
      </w:pPr>
      <w:r w:rsidRPr="00AA52C2">
        <w:rPr>
          <w:rFonts w:ascii="Times New Roman" w:hAnsi="Times New Roman" w:cs="Times New Roman"/>
          <w:b/>
          <w:sz w:val="24"/>
          <w:szCs w:val="24"/>
          <w:lang w:val="et-EE"/>
        </w:rPr>
        <w:t>Standardid ja normid</w:t>
      </w:r>
    </w:p>
    <w:p w14:paraId="7AAA512F" w14:textId="77777777" w:rsidR="00C92784" w:rsidRPr="00AA52C2" w:rsidRDefault="00C92784" w:rsidP="00004C6E">
      <w:pPr>
        <w:pStyle w:val="a7"/>
        <w:spacing w:after="320" w:line="240" w:lineRule="auto"/>
        <w:ind w:left="0" w:right="57"/>
        <w:jc w:val="both"/>
        <w:rPr>
          <w:rFonts w:ascii="Times New Roman" w:hAnsi="Times New Roman" w:cs="Times New Roman"/>
          <w:b/>
          <w:sz w:val="24"/>
          <w:szCs w:val="24"/>
          <w:lang w:val="et-EE"/>
        </w:rPr>
      </w:pPr>
    </w:p>
    <w:p w14:paraId="1AF88F4F" w14:textId="7DAE7065" w:rsidR="00C92784" w:rsidRDefault="00527D41" w:rsidP="00853869">
      <w:pPr>
        <w:pStyle w:val="a7"/>
        <w:numPr>
          <w:ilvl w:val="1"/>
          <w:numId w:val="35"/>
        </w:num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2D16A3" w:rsidRPr="00853869">
        <w:rPr>
          <w:rFonts w:ascii="Times New Roman" w:hAnsi="Times New Roman" w:cs="Times New Roman"/>
          <w:sz w:val="24"/>
          <w:szCs w:val="24"/>
          <w:lang w:val="et-EE"/>
        </w:rPr>
        <w:t>Tööprojekt ja projektis valitud materjalid peavad täielikult vastama kõigile kehtivatele Eesti Vabariigi õigusaktidele, määrustele, ametiasutuste nõuetele ning vastama asjakohastele tuleohutus-, rahvusvahelistele, Euroopa ja Eesti standarditele (EVS-EN, ISO, EN, DIN).</w:t>
      </w:r>
    </w:p>
    <w:p w14:paraId="2F7BAB1D" w14:textId="5B4D5F7B" w:rsidR="00C92784" w:rsidRPr="00853869" w:rsidRDefault="00853869" w:rsidP="00853869">
      <w:pPr>
        <w:pStyle w:val="a7"/>
        <w:numPr>
          <w:ilvl w:val="1"/>
          <w:numId w:val="35"/>
        </w:num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2D16A3" w:rsidRPr="00853869">
        <w:rPr>
          <w:rFonts w:ascii="Times New Roman" w:hAnsi="Times New Roman" w:cs="Times New Roman"/>
          <w:sz w:val="24"/>
          <w:szCs w:val="24"/>
          <w:lang w:val="et-EE"/>
        </w:rPr>
        <w:t>Lubatud on kasutada ka muid ametlikke alternatiivseid standardeid, mis tagavad samaväärse või kõrgema kvaliteedi kui eespool nimetatud standardid.</w:t>
      </w:r>
    </w:p>
    <w:p w14:paraId="763E8163" w14:textId="77777777" w:rsidR="00C92784" w:rsidRPr="00AA52C2" w:rsidRDefault="00C92784" w:rsidP="00004C6E">
      <w:pPr>
        <w:pStyle w:val="a7"/>
        <w:spacing w:after="320" w:line="240" w:lineRule="auto"/>
        <w:ind w:left="0" w:right="57"/>
        <w:jc w:val="both"/>
        <w:rPr>
          <w:rFonts w:ascii="Times New Roman" w:hAnsi="Times New Roman" w:cs="Times New Roman"/>
          <w:b/>
          <w:sz w:val="24"/>
          <w:szCs w:val="24"/>
          <w:lang w:val="et-EE"/>
        </w:rPr>
      </w:pPr>
    </w:p>
    <w:p w14:paraId="5ADAC254" w14:textId="62DE6AF8" w:rsidR="009904E6" w:rsidRPr="00AA52C2" w:rsidRDefault="002D16A3" w:rsidP="00075483">
      <w:pPr>
        <w:pStyle w:val="a7"/>
        <w:numPr>
          <w:ilvl w:val="0"/>
          <w:numId w:val="35"/>
        </w:numPr>
        <w:spacing w:after="320" w:line="240" w:lineRule="auto"/>
        <w:ind w:left="0" w:right="57" w:firstLine="0"/>
        <w:jc w:val="both"/>
        <w:rPr>
          <w:rFonts w:ascii="Times New Roman" w:hAnsi="Times New Roman" w:cs="Times New Roman"/>
          <w:b/>
          <w:sz w:val="24"/>
          <w:szCs w:val="24"/>
          <w:lang w:val="et-EE"/>
        </w:rPr>
      </w:pPr>
      <w:r w:rsidRPr="00AA52C2">
        <w:rPr>
          <w:rFonts w:ascii="Times New Roman" w:hAnsi="Times New Roman" w:cs="Times New Roman"/>
          <w:b/>
          <w:sz w:val="24"/>
          <w:szCs w:val="24"/>
          <w:lang w:val="et-EE"/>
        </w:rPr>
        <w:t>Dokumentatsioon</w:t>
      </w:r>
    </w:p>
    <w:p w14:paraId="534BDE04" w14:textId="77777777" w:rsidR="001242B7" w:rsidRPr="00AA52C2" w:rsidRDefault="001242B7" w:rsidP="00004C6E">
      <w:pPr>
        <w:pStyle w:val="a7"/>
        <w:spacing w:after="320" w:line="240" w:lineRule="auto"/>
        <w:ind w:left="0" w:right="57"/>
        <w:jc w:val="both"/>
        <w:rPr>
          <w:rFonts w:ascii="Times New Roman" w:hAnsi="Times New Roman" w:cs="Times New Roman"/>
          <w:b/>
          <w:sz w:val="24"/>
          <w:szCs w:val="24"/>
          <w:lang w:val="et-EE"/>
        </w:rPr>
      </w:pPr>
    </w:p>
    <w:p w14:paraId="1F2E3807" w14:textId="10A68036" w:rsidR="001242B7" w:rsidRDefault="00765517" w:rsidP="00853869">
      <w:pPr>
        <w:pStyle w:val="a7"/>
        <w:numPr>
          <w:ilvl w:val="1"/>
          <w:numId w:val="35"/>
        </w:numPr>
        <w:spacing w:after="0" w:line="240" w:lineRule="auto"/>
        <w:ind w:right="57"/>
        <w:jc w:val="both"/>
        <w:rPr>
          <w:rFonts w:ascii="Times New Roman" w:hAnsi="Times New Roman" w:cs="Times New Roman"/>
          <w:sz w:val="24"/>
          <w:szCs w:val="24"/>
          <w:lang w:val="et-EE"/>
        </w:rPr>
      </w:pPr>
      <w:r w:rsidRPr="00765517">
        <w:rPr>
          <w:rFonts w:ascii="Times New Roman" w:hAnsi="Times New Roman" w:cs="Times New Roman"/>
          <w:sz w:val="24"/>
          <w:szCs w:val="24"/>
          <w:lang w:val="et-EE"/>
        </w:rPr>
        <w:t xml:space="preserve"> </w:t>
      </w:r>
      <w:r w:rsidR="002D16A3" w:rsidRPr="00853869">
        <w:rPr>
          <w:rFonts w:ascii="Times New Roman" w:hAnsi="Times New Roman" w:cs="Times New Roman"/>
          <w:sz w:val="24"/>
          <w:szCs w:val="24"/>
          <w:lang w:val="et-EE"/>
        </w:rPr>
        <w:t>Tööprojekt tuleb koostada eesti keeles (1 komplekt: üks komplekt elektroonilisel kujul PDF-formaadis ning samuti failid Wordi, AutoCADi või muus avalikult redigeeritavas formaadis). Dokumentatsioon peab olema vormistatud vastavalt Eesti Vabariigi ehitusseadustikule, hanke dokumentatsiooni tingimustele, ametiasutuste nõuetele, kehtivatele õigusaktidele ja määrustele, sh „Nõuded ehitusprojektile“, 17.07.2015 nr 97, standarditele EVS 932, EVS 812 ning teistele kehtivatele õigusaktidele ja normidele. Käesolevad dokumentatsiooni koostamise juhised kehtivad ka alltöövõtjatele.</w:t>
      </w:r>
    </w:p>
    <w:p w14:paraId="0015303B" w14:textId="2F5BC66F" w:rsidR="001242B7" w:rsidRPr="00853869" w:rsidRDefault="00853869" w:rsidP="00853869">
      <w:pPr>
        <w:pStyle w:val="a7"/>
        <w:numPr>
          <w:ilvl w:val="1"/>
          <w:numId w:val="35"/>
        </w:num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2D16A3" w:rsidRPr="00853869">
        <w:rPr>
          <w:rFonts w:ascii="Times New Roman" w:hAnsi="Times New Roman" w:cs="Times New Roman"/>
          <w:sz w:val="24"/>
          <w:szCs w:val="24"/>
          <w:lang w:val="et-EE"/>
        </w:rPr>
        <w:t>Kogu dokumentatsioon peab vastama järgmistele nõuetele:</w:t>
      </w:r>
    </w:p>
    <w:p w14:paraId="0069B8FD" w14:textId="2148CCF4" w:rsidR="001D083A" w:rsidRPr="00BC0730" w:rsidRDefault="002D16A3" w:rsidP="00BC0730">
      <w:pPr>
        <w:pStyle w:val="a7"/>
        <w:numPr>
          <w:ilvl w:val="2"/>
          <w:numId w:val="38"/>
        </w:numPr>
        <w:spacing w:after="0" w:line="240" w:lineRule="auto"/>
        <w:ind w:right="57"/>
        <w:jc w:val="both"/>
        <w:rPr>
          <w:rFonts w:ascii="Times New Roman" w:hAnsi="Times New Roman" w:cs="Times New Roman"/>
          <w:sz w:val="24"/>
          <w:szCs w:val="24"/>
          <w:lang w:val="et-EE"/>
        </w:rPr>
      </w:pPr>
      <w:r w:rsidRPr="00BC0730">
        <w:rPr>
          <w:rFonts w:ascii="Times New Roman" w:hAnsi="Times New Roman" w:cs="Times New Roman"/>
          <w:sz w:val="24"/>
          <w:szCs w:val="24"/>
          <w:lang w:val="et-EE"/>
        </w:rPr>
        <w:t>Andma selget, üheselt mõistetavat ja täielikku teavet hanke kohta;</w:t>
      </w:r>
    </w:p>
    <w:p w14:paraId="72EA7F93" w14:textId="26C2E7A9" w:rsidR="001D083A" w:rsidRPr="00BC0730" w:rsidRDefault="002D16A3" w:rsidP="00BC0730">
      <w:pPr>
        <w:pStyle w:val="a7"/>
        <w:numPr>
          <w:ilvl w:val="2"/>
          <w:numId w:val="38"/>
        </w:numPr>
        <w:spacing w:after="0" w:line="240" w:lineRule="auto"/>
        <w:ind w:right="57"/>
        <w:jc w:val="both"/>
        <w:rPr>
          <w:rFonts w:ascii="Times New Roman" w:hAnsi="Times New Roman" w:cs="Times New Roman"/>
          <w:sz w:val="24"/>
          <w:szCs w:val="24"/>
          <w:lang w:val="et-EE"/>
        </w:rPr>
      </w:pPr>
      <w:r w:rsidRPr="00BC0730">
        <w:rPr>
          <w:rFonts w:ascii="Times New Roman" w:hAnsi="Times New Roman" w:cs="Times New Roman"/>
          <w:sz w:val="24"/>
          <w:szCs w:val="24"/>
          <w:lang w:val="et-EE"/>
        </w:rPr>
        <w:t>Igal joonisel ja skeemil peab olema nimetus, number, koostamise kuupäev, muudatuste kuupäevad, vastutavate spetsialistide nimed ja allkirjad (koostaja, kontrollija, kinnitaja);</w:t>
      </w:r>
    </w:p>
    <w:p w14:paraId="6BA015BC" w14:textId="73734C32" w:rsidR="00853869" w:rsidRPr="000B2D67" w:rsidRDefault="002D16A3" w:rsidP="00BC0730">
      <w:pPr>
        <w:numPr>
          <w:ilvl w:val="2"/>
          <w:numId w:val="38"/>
        </w:numPr>
        <w:spacing w:after="320" w:line="240" w:lineRule="auto"/>
        <w:ind w:left="709" w:right="57" w:hanging="709"/>
        <w:jc w:val="both"/>
        <w:rPr>
          <w:rFonts w:ascii="Times New Roman" w:hAnsi="Times New Roman" w:cs="Times New Roman"/>
          <w:sz w:val="24"/>
          <w:szCs w:val="24"/>
          <w:u w:val="single"/>
          <w:lang w:val="et-EE"/>
        </w:rPr>
      </w:pPr>
      <w:r w:rsidRPr="00AA52C2">
        <w:rPr>
          <w:rFonts w:ascii="Times New Roman" w:hAnsi="Times New Roman" w:cs="Times New Roman"/>
          <w:sz w:val="24"/>
          <w:szCs w:val="24"/>
          <w:lang w:val="et-EE"/>
        </w:rPr>
        <w:t>Kontrollitud dokumentatsioon tuleb esitada elektrooniliselt vastavalt MKM ehitusprojektidokumentide vormistamise nõuetele elektroonilise ehitusloa taotlemisel.</w:t>
      </w:r>
      <w:r w:rsidR="001D083A" w:rsidRPr="00AA52C2">
        <w:rPr>
          <w:rStyle w:val="ac"/>
          <w:rFonts w:ascii="Times New Roman" w:hAnsi="Times New Roman" w:cs="Times New Roman"/>
          <w:color w:val="auto"/>
          <w:sz w:val="24"/>
          <w:szCs w:val="24"/>
          <w:lang w:val="et-EE"/>
        </w:rPr>
        <w:t xml:space="preserve"> </w:t>
      </w:r>
      <w:r w:rsidRPr="00AA52C2">
        <w:rPr>
          <w:rStyle w:val="ac"/>
          <w:rFonts w:ascii="Times New Roman" w:hAnsi="Times New Roman" w:cs="Times New Roman"/>
          <w:color w:val="auto"/>
          <w:sz w:val="24"/>
          <w:szCs w:val="24"/>
          <w:lang w:val="et-EE"/>
        </w:rPr>
        <w:t xml:space="preserve"> </w:t>
      </w:r>
    </w:p>
    <w:p w14:paraId="33CE563C" w14:textId="4FADE1C4" w:rsidR="001D083A" w:rsidRPr="00AA52C2" w:rsidRDefault="002D16A3" w:rsidP="00BC0730">
      <w:pPr>
        <w:pStyle w:val="a7"/>
        <w:numPr>
          <w:ilvl w:val="0"/>
          <w:numId w:val="38"/>
        </w:numPr>
        <w:spacing w:after="320" w:line="240" w:lineRule="auto"/>
        <w:ind w:left="0" w:right="57" w:firstLine="0"/>
        <w:jc w:val="both"/>
        <w:rPr>
          <w:rFonts w:ascii="Times New Roman" w:hAnsi="Times New Roman" w:cs="Times New Roman"/>
          <w:b/>
          <w:sz w:val="24"/>
          <w:szCs w:val="24"/>
          <w:lang w:val="et-EE"/>
        </w:rPr>
      </w:pPr>
      <w:r w:rsidRPr="00AA52C2">
        <w:rPr>
          <w:rFonts w:ascii="Times New Roman" w:hAnsi="Times New Roman" w:cs="Times New Roman"/>
          <w:b/>
          <w:sz w:val="24"/>
          <w:szCs w:val="24"/>
          <w:lang w:val="et-EE"/>
        </w:rPr>
        <w:t>Garantii</w:t>
      </w:r>
    </w:p>
    <w:p w14:paraId="3D251BBF" w14:textId="77777777" w:rsidR="001D083A" w:rsidRPr="00AA52C2" w:rsidRDefault="001D083A" w:rsidP="00004C6E">
      <w:pPr>
        <w:pStyle w:val="a7"/>
        <w:spacing w:after="320" w:line="240" w:lineRule="auto"/>
        <w:ind w:left="0" w:right="57"/>
        <w:jc w:val="both"/>
        <w:rPr>
          <w:rFonts w:ascii="Times New Roman" w:hAnsi="Times New Roman" w:cs="Times New Roman"/>
          <w:b/>
          <w:sz w:val="24"/>
          <w:szCs w:val="24"/>
          <w:lang w:val="et-EE"/>
        </w:rPr>
      </w:pPr>
    </w:p>
    <w:p w14:paraId="562440D0" w14:textId="46E84069" w:rsidR="00B42212" w:rsidRPr="00853869" w:rsidRDefault="00BC0730" w:rsidP="00853869">
      <w:pPr>
        <w:pStyle w:val="a7"/>
        <w:numPr>
          <w:ilvl w:val="1"/>
          <w:numId w:val="36"/>
        </w:numPr>
        <w:spacing w:after="32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2D16A3" w:rsidRPr="00853869">
        <w:rPr>
          <w:rFonts w:ascii="Times New Roman" w:hAnsi="Times New Roman" w:cs="Times New Roman"/>
          <w:sz w:val="24"/>
          <w:szCs w:val="24"/>
          <w:lang w:val="et-EE"/>
        </w:rPr>
        <w:t>Töövõtja garanteerib, et täidab hankelepingu tingimusi täielikus vastavuses Eestis kehtivate reeglite, normide ja lepingus määratud tähtaegadega.</w:t>
      </w:r>
    </w:p>
    <w:sectPr w:rsidR="00B42212" w:rsidRPr="00853869" w:rsidSect="004D0858">
      <w:footerReference w:type="default" r:id="rId10"/>
      <w:pgSz w:w="11906" w:h="16838"/>
      <w:pgMar w:top="993" w:right="566"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2A4F" w14:textId="77777777" w:rsidR="0072291C" w:rsidRDefault="0072291C" w:rsidP="00E144BA">
      <w:pPr>
        <w:spacing w:after="0" w:line="240" w:lineRule="auto"/>
      </w:pPr>
      <w:r>
        <w:separator/>
      </w:r>
    </w:p>
  </w:endnote>
  <w:endnote w:type="continuationSeparator" w:id="0">
    <w:p w14:paraId="3445E94A" w14:textId="77777777" w:rsidR="0072291C" w:rsidRDefault="0072291C" w:rsidP="00E14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954805"/>
      <w:docPartObj>
        <w:docPartGallery w:val="Page Numbers (Bottom of Page)"/>
        <w:docPartUnique/>
      </w:docPartObj>
    </w:sdtPr>
    <w:sdtEndPr/>
    <w:sdtContent>
      <w:p w14:paraId="5FAC15E1" w14:textId="19A5054B" w:rsidR="00E144BA" w:rsidRDefault="00E144BA">
        <w:pPr>
          <w:pStyle w:val="af"/>
          <w:jc w:val="center"/>
        </w:pPr>
        <w:r>
          <w:fldChar w:fldCharType="begin"/>
        </w:r>
        <w:r>
          <w:instrText>PAGE   \* MERGEFORMAT</w:instrText>
        </w:r>
        <w:r>
          <w:fldChar w:fldCharType="separate"/>
        </w:r>
        <w:r>
          <w:t>2</w:t>
        </w:r>
        <w:r>
          <w:fldChar w:fldCharType="end"/>
        </w:r>
      </w:p>
    </w:sdtContent>
  </w:sdt>
  <w:p w14:paraId="2AFCFB85" w14:textId="77777777" w:rsidR="00E144BA" w:rsidRDefault="00E144B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31E54" w14:textId="77777777" w:rsidR="0072291C" w:rsidRDefault="0072291C" w:rsidP="00E144BA">
      <w:pPr>
        <w:spacing w:after="0" w:line="240" w:lineRule="auto"/>
      </w:pPr>
      <w:r>
        <w:separator/>
      </w:r>
    </w:p>
  </w:footnote>
  <w:footnote w:type="continuationSeparator" w:id="0">
    <w:p w14:paraId="495899E6" w14:textId="77777777" w:rsidR="0072291C" w:rsidRDefault="0072291C" w:rsidP="00E14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C64"/>
    <w:multiLevelType w:val="multilevel"/>
    <w:tmpl w:val="236C6F1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0216A0"/>
    <w:multiLevelType w:val="hybridMultilevel"/>
    <w:tmpl w:val="C868D73E"/>
    <w:lvl w:ilvl="0" w:tplc="F6C46EC8">
      <w:start w:val="1"/>
      <w:numFmt w:val="decimal"/>
      <w:lvlText w:val="2.16.%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9831C10"/>
    <w:multiLevelType w:val="hybridMultilevel"/>
    <w:tmpl w:val="70C24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4D22A7"/>
    <w:multiLevelType w:val="hybridMultilevel"/>
    <w:tmpl w:val="13B679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4B64ED8"/>
    <w:multiLevelType w:val="multilevel"/>
    <w:tmpl w:val="F8B60394"/>
    <w:lvl w:ilvl="0">
      <w:start w:val="3"/>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5" w15:restartNumberingAfterBreak="0">
    <w:nsid w:val="15645B8D"/>
    <w:multiLevelType w:val="multilevel"/>
    <w:tmpl w:val="D76CEBA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7670299"/>
    <w:multiLevelType w:val="multilevel"/>
    <w:tmpl w:val="872666D0"/>
    <w:lvl w:ilvl="0">
      <w:start w:val="2"/>
      <w:numFmt w:val="decimal"/>
      <w:lvlText w:val="%1"/>
      <w:lvlJc w:val="left"/>
      <w:pPr>
        <w:ind w:left="525" w:hanging="525"/>
      </w:pPr>
      <w:rPr>
        <w:rFonts w:hint="default"/>
      </w:rPr>
    </w:lvl>
    <w:lvl w:ilvl="1">
      <w:start w:val="4"/>
      <w:numFmt w:val="decimal"/>
      <w:lvlText w:val="%1.%2"/>
      <w:lvlJc w:val="left"/>
      <w:pPr>
        <w:ind w:left="908"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229" w:hanging="1080"/>
      </w:pPr>
      <w:rPr>
        <w:rFonts w:hint="default"/>
      </w:rPr>
    </w:lvl>
    <w:lvl w:ilvl="4">
      <w:start w:val="1"/>
      <w:numFmt w:val="decimal"/>
      <w:lvlText w:val="%1.%2.%3.%4.%5"/>
      <w:lvlJc w:val="left"/>
      <w:pPr>
        <w:ind w:left="2612" w:hanging="1080"/>
      </w:pPr>
      <w:rPr>
        <w:rFonts w:hint="default"/>
      </w:rPr>
    </w:lvl>
    <w:lvl w:ilvl="5">
      <w:start w:val="1"/>
      <w:numFmt w:val="decimal"/>
      <w:lvlText w:val="%1.%2.%3.%4.%5.%6"/>
      <w:lvlJc w:val="left"/>
      <w:pPr>
        <w:ind w:left="3355" w:hanging="1440"/>
      </w:pPr>
      <w:rPr>
        <w:rFonts w:hint="default"/>
      </w:rPr>
    </w:lvl>
    <w:lvl w:ilvl="6">
      <w:start w:val="1"/>
      <w:numFmt w:val="decimal"/>
      <w:lvlText w:val="%1.%2.%3.%4.%5.%6.%7"/>
      <w:lvlJc w:val="left"/>
      <w:pPr>
        <w:ind w:left="3738" w:hanging="1440"/>
      </w:pPr>
      <w:rPr>
        <w:rFonts w:hint="default"/>
      </w:rPr>
    </w:lvl>
    <w:lvl w:ilvl="7">
      <w:start w:val="1"/>
      <w:numFmt w:val="decimal"/>
      <w:lvlText w:val="%1.%2.%3.%4.%5.%6.%7.%8"/>
      <w:lvlJc w:val="left"/>
      <w:pPr>
        <w:ind w:left="4481" w:hanging="1800"/>
      </w:pPr>
      <w:rPr>
        <w:rFonts w:hint="default"/>
      </w:rPr>
    </w:lvl>
    <w:lvl w:ilvl="8">
      <w:start w:val="1"/>
      <w:numFmt w:val="decimal"/>
      <w:lvlText w:val="%1.%2.%3.%4.%5.%6.%7.%8.%9"/>
      <w:lvlJc w:val="left"/>
      <w:pPr>
        <w:ind w:left="4864" w:hanging="1800"/>
      </w:pPr>
      <w:rPr>
        <w:rFonts w:hint="default"/>
      </w:rPr>
    </w:lvl>
  </w:abstractNum>
  <w:abstractNum w:abstractNumId="7" w15:restartNumberingAfterBreak="0">
    <w:nsid w:val="17FC6083"/>
    <w:multiLevelType w:val="hybridMultilevel"/>
    <w:tmpl w:val="96780802"/>
    <w:lvl w:ilvl="0" w:tplc="04190001">
      <w:start w:val="1"/>
      <w:numFmt w:val="bullet"/>
      <w:lvlText w:val=""/>
      <w:lvlJc w:val="left"/>
      <w:pPr>
        <w:ind w:left="2206" w:hanging="360"/>
      </w:pPr>
      <w:rPr>
        <w:rFonts w:ascii="Symbol" w:hAnsi="Symbol" w:hint="default"/>
      </w:rPr>
    </w:lvl>
    <w:lvl w:ilvl="1" w:tplc="04190003" w:tentative="1">
      <w:start w:val="1"/>
      <w:numFmt w:val="bullet"/>
      <w:lvlText w:val="o"/>
      <w:lvlJc w:val="left"/>
      <w:pPr>
        <w:ind w:left="2926" w:hanging="360"/>
      </w:pPr>
      <w:rPr>
        <w:rFonts w:ascii="Courier New" w:hAnsi="Courier New" w:cs="Courier New" w:hint="default"/>
      </w:rPr>
    </w:lvl>
    <w:lvl w:ilvl="2" w:tplc="04190005">
      <w:start w:val="1"/>
      <w:numFmt w:val="bullet"/>
      <w:lvlText w:val=""/>
      <w:lvlJc w:val="left"/>
      <w:pPr>
        <w:ind w:left="3646" w:hanging="360"/>
      </w:pPr>
      <w:rPr>
        <w:rFonts w:ascii="Wingdings" w:hAnsi="Wingdings" w:hint="default"/>
      </w:rPr>
    </w:lvl>
    <w:lvl w:ilvl="3" w:tplc="04190001" w:tentative="1">
      <w:start w:val="1"/>
      <w:numFmt w:val="bullet"/>
      <w:lvlText w:val=""/>
      <w:lvlJc w:val="left"/>
      <w:pPr>
        <w:ind w:left="4366" w:hanging="360"/>
      </w:pPr>
      <w:rPr>
        <w:rFonts w:ascii="Symbol" w:hAnsi="Symbol" w:hint="default"/>
      </w:rPr>
    </w:lvl>
    <w:lvl w:ilvl="4" w:tplc="04190003" w:tentative="1">
      <w:start w:val="1"/>
      <w:numFmt w:val="bullet"/>
      <w:lvlText w:val="o"/>
      <w:lvlJc w:val="left"/>
      <w:pPr>
        <w:ind w:left="5086" w:hanging="360"/>
      </w:pPr>
      <w:rPr>
        <w:rFonts w:ascii="Courier New" w:hAnsi="Courier New" w:cs="Courier New" w:hint="default"/>
      </w:rPr>
    </w:lvl>
    <w:lvl w:ilvl="5" w:tplc="04190005" w:tentative="1">
      <w:start w:val="1"/>
      <w:numFmt w:val="bullet"/>
      <w:lvlText w:val=""/>
      <w:lvlJc w:val="left"/>
      <w:pPr>
        <w:ind w:left="5806" w:hanging="360"/>
      </w:pPr>
      <w:rPr>
        <w:rFonts w:ascii="Wingdings" w:hAnsi="Wingdings" w:hint="default"/>
      </w:rPr>
    </w:lvl>
    <w:lvl w:ilvl="6" w:tplc="04190001" w:tentative="1">
      <w:start w:val="1"/>
      <w:numFmt w:val="bullet"/>
      <w:lvlText w:val=""/>
      <w:lvlJc w:val="left"/>
      <w:pPr>
        <w:ind w:left="6526" w:hanging="360"/>
      </w:pPr>
      <w:rPr>
        <w:rFonts w:ascii="Symbol" w:hAnsi="Symbol" w:hint="default"/>
      </w:rPr>
    </w:lvl>
    <w:lvl w:ilvl="7" w:tplc="04190003" w:tentative="1">
      <w:start w:val="1"/>
      <w:numFmt w:val="bullet"/>
      <w:lvlText w:val="o"/>
      <w:lvlJc w:val="left"/>
      <w:pPr>
        <w:ind w:left="7246" w:hanging="360"/>
      </w:pPr>
      <w:rPr>
        <w:rFonts w:ascii="Courier New" w:hAnsi="Courier New" w:cs="Courier New" w:hint="default"/>
      </w:rPr>
    </w:lvl>
    <w:lvl w:ilvl="8" w:tplc="04190005" w:tentative="1">
      <w:start w:val="1"/>
      <w:numFmt w:val="bullet"/>
      <w:lvlText w:val=""/>
      <w:lvlJc w:val="left"/>
      <w:pPr>
        <w:ind w:left="7966" w:hanging="360"/>
      </w:pPr>
      <w:rPr>
        <w:rFonts w:ascii="Wingdings" w:hAnsi="Wingdings" w:hint="default"/>
      </w:rPr>
    </w:lvl>
  </w:abstractNum>
  <w:abstractNum w:abstractNumId="8" w15:restartNumberingAfterBreak="0">
    <w:nsid w:val="1F8F6610"/>
    <w:multiLevelType w:val="hybridMultilevel"/>
    <w:tmpl w:val="9DAEB3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2B946A6"/>
    <w:multiLevelType w:val="hybridMultilevel"/>
    <w:tmpl w:val="47CCD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3E74D7"/>
    <w:multiLevelType w:val="hybridMultilevel"/>
    <w:tmpl w:val="41A00E96"/>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1" w15:restartNumberingAfterBreak="0">
    <w:nsid w:val="26CE58BC"/>
    <w:multiLevelType w:val="hybridMultilevel"/>
    <w:tmpl w:val="C82025DE"/>
    <w:lvl w:ilvl="0" w:tplc="04190001">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12" w15:restartNumberingAfterBreak="0">
    <w:nsid w:val="28690A15"/>
    <w:multiLevelType w:val="multilevel"/>
    <w:tmpl w:val="F110B160"/>
    <w:lvl w:ilvl="0">
      <w:start w:val="2"/>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1"/>
      <w:numFmt w:val="decimal"/>
      <w:lvlText w:val="2.15.%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5D3DB7"/>
    <w:multiLevelType w:val="multilevel"/>
    <w:tmpl w:val="9DE606C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A62352"/>
    <w:multiLevelType w:val="hybridMultilevel"/>
    <w:tmpl w:val="492A3066"/>
    <w:lvl w:ilvl="0" w:tplc="1654E0E4">
      <w:start w:val="1"/>
      <w:numFmt w:val="decimal"/>
      <w:lvlText w:val="2.%1."/>
      <w:lvlJc w:val="left"/>
      <w:pPr>
        <w:ind w:left="720" w:hanging="360"/>
      </w:pPr>
      <w:rPr>
        <w:rFonts w:hint="default"/>
        <w:b w:val="0"/>
        <w:bCs w:val="0"/>
        <w:strike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914A20"/>
    <w:multiLevelType w:val="multilevel"/>
    <w:tmpl w:val="14C29D90"/>
    <w:lvl w:ilvl="0">
      <w:start w:val="1"/>
      <w:numFmt w:val="decimal"/>
      <w:lvlText w:val="%1."/>
      <w:lvlJc w:val="left"/>
      <w:pPr>
        <w:ind w:left="720" w:hanging="360"/>
      </w:pPr>
      <w:rPr>
        <w:rFonts w:hint="default"/>
        <w:b/>
        <w:bCs/>
      </w:rPr>
    </w:lvl>
    <w:lvl w:ilvl="1">
      <w:start w:val="1"/>
      <w:numFmt w:val="decimal"/>
      <w:isLgl/>
      <w:lvlText w:val="%1.%2."/>
      <w:lvlJc w:val="left"/>
      <w:pPr>
        <w:ind w:left="1486" w:hanging="420"/>
      </w:pPr>
      <w:rPr>
        <w:rFonts w:hint="default"/>
      </w:rPr>
    </w:lvl>
    <w:lvl w:ilvl="2">
      <w:start w:val="1"/>
      <w:numFmt w:val="decimal"/>
      <w:isLgl/>
      <w:lvlText w:val="%1.%2.%3."/>
      <w:lvlJc w:val="left"/>
      <w:pPr>
        <w:ind w:left="2492" w:hanging="720"/>
      </w:pPr>
      <w:rPr>
        <w:rFonts w:hint="default"/>
      </w:rPr>
    </w:lvl>
    <w:lvl w:ilvl="3">
      <w:start w:val="1"/>
      <w:numFmt w:val="decimal"/>
      <w:isLgl/>
      <w:lvlText w:val="%1.%2.%3.%4."/>
      <w:lvlJc w:val="left"/>
      <w:pPr>
        <w:ind w:left="3198" w:hanging="720"/>
      </w:pPr>
      <w:rPr>
        <w:rFonts w:hint="default"/>
      </w:rPr>
    </w:lvl>
    <w:lvl w:ilvl="4">
      <w:start w:val="1"/>
      <w:numFmt w:val="decimal"/>
      <w:isLgl/>
      <w:lvlText w:val="%1.%2.%3.%4.%5."/>
      <w:lvlJc w:val="left"/>
      <w:pPr>
        <w:ind w:left="4264" w:hanging="1080"/>
      </w:pPr>
      <w:rPr>
        <w:rFonts w:hint="default"/>
      </w:rPr>
    </w:lvl>
    <w:lvl w:ilvl="5">
      <w:start w:val="1"/>
      <w:numFmt w:val="decimal"/>
      <w:isLgl/>
      <w:lvlText w:val="%1.%2.%3.%4.%5.%6."/>
      <w:lvlJc w:val="left"/>
      <w:pPr>
        <w:ind w:left="4970" w:hanging="1080"/>
      </w:pPr>
      <w:rPr>
        <w:rFonts w:hint="default"/>
      </w:rPr>
    </w:lvl>
    <w:lvl w:ilvl="6">
      <w:start w:val="1"/>
      <w:numFmt w:val="decimal"/>
      <w:isLgl/>
      <w:lvlText w:val="%1.%2.%3.%4.%5.%6.%7."/>
      <w:lvlJc w:val="left"/>
      <w:pPr>
        <w:ind w:left="6036" w:hanging="1440"/>
      </w:pPr>
      <w:rPr>
        <w:rFonts w:hint="default"/>
      </w:rPr>
    </w:lvl>
    <w:lvl w:ilvl="7">
      <w:start w:val="1"/>
      <w:numFmt w:val="decimal"/>
      <w:isLgl/>
      <w:lvlText w:val="%1.%2.%3.%4.%5.%6.%7.%8."/>
      <w:lvlJc w:val="left"/>
      <w:pPr>
        <w:ind w:left="6742" w:hanging="1440"/>
      </w:pPr>
      <w:rPr>
        <w:rFonts w:hint="default"/>
      </w:rPr>
    </w:lvl>
    <w:lvl w:ilvl="8">
      <w:start w:val="1"/>
      <w:numFmt w:val="decimal"/>
      <w:isLgl/>
      <w:lvlText w:val="%1.%2.%3.%4.%5.%6.%7.%8.%9."/>
      <w:lvlJc w:val="left"/>
      <w:pPr>
        <w:ind w:left="7808" w:hanging="1800"/>
      </w:pPr>
      <w:rPr>
        <w:rFonts w:hint="default"/>
      </w:rPr>
    </w:lvl>
  </w:abstractNum>
  <w:abstractNum w:abstractNumId="16" w15:restartNumberingAfterBreak="0">
    <w:nsid w:val="37347FBC"/>
    <w:multiLevelType w:val="multilevel"/>
    <w:tmpl w:val="64E4D936"/>
    <w:lvl w:ilvl="0">
      <w:start w:val="3"/>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7" w15:restartNumberingAfterBreak="0">
    <w:nsid w:val="37531F21"/>
    <w:multiLevelType w:val="multilevel"/>
    <w:tmpl w:val="2632B4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C141AD8"/>
    <w:multiLevelType w:val="multilevel"/>
    <w:tmpl w:val="F0F6B25E"/>
    <w:lvl w:ilvl="0">
      <w:start w:val="2"/>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A0103E"/>
    <w:multiLevelType w:val="hybridMultilevel"/>
    <w:tmpl w:val="A3265820"/>
    <w:lvl w:ilvl="0" w:tplc="5770C5EA">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00712A6"/>
    <w:multiLevelType w:val="multilevel"/>
    <w:tmpl w:val="DBF00358"/>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402B0039"/>
    <w:multiLevelType w:val="hybridMultilevel"/>
    <w:tmpl w:val="4C3AB402"/>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 w15:restartNumberingAfterBreak="0">
    <w:nsid w:val="4103482E"/>
    <w:multiLevelType w:val="multilevel"/>
    <w:tmpl w:val="94A857B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28A6ED7"/>
    <w:multiLevelType w:val="multilevel"/>
    <w:tmpl w:val="15C0E460"/>
    <w:lvl w:ilvl="0">
      <w:start w:val="2"/>
      <w:numFmt w:val="decimal"/>
      <w:lvlText w:val="%1"/>
      <w:lvlJc w:val="left"/>
      <w:pPr>
        <w:ind w:left="600" w:hanging="600"/>
      </w:pPr>
      <w:rPr>
        <w:rFonts w:eastAsia="Arial" w:hint="default"/>
      </w:rPr>
    </w:lvl>
    <w:lvl w:ilvl="1">
      <w:start w:val="11"/>
      <w:numFmt w:val="decimal"/>
      <w:lvlText w:val="%1.%2"/>
      <w:lvlJc w:val="left"/>
      <w:pPr>
        <w:ind w:left="600" w:hanging="60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4" w15:restartNumberingAfterBreak="0">
    <w:nsid w:val="4A32165D"/>
    <w:multiLevelType w:val="multilevel"/>
    <w:tmpl w:val="25467B2C"/>
    <w:lvl w:ilvl="0">
      <w:start w:val="2"/>
      <w:numFmt w:val="decimal"/>
      <w:lvlText w:val="%1"/>
      <w:lvlJc w:val="left"/>
      <w:pPr>
        <w:ind w:left="600" w:hanging="600"/>
      </w:pPr>
      <w:rPr>
        <w:rFonts w:hint="default"/>
      </w:rPr>
    </w:lvl>
    <w:lvl w:ilvl="1">
      <w:start w:val="1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2E6777"/>
    <w:multiLevelType w:val="multilevel"/>
    <w:tmpl w:val="1EC60C4A"/>
    <w:lvl w:ilvl="0">
      <w:start w:val="2"/>
      <w:numFmt w:val="decimal"/>
      <w:lvlText w:val="%1"/>
      <w:lvlJc w:val="left"/>
      <w:pPr>
        <w:ind w:left="660" w:hanging="660"/>
      </w:pPr>
      <w:rPr>
        <w:rFonts w:hint="default"/>
      </w:rPr>
    </w:lvl>
    <w:lvl w:ilvl="1">
      <w:start w:val="12"/>
      <w:numFmt w:val="decimal"/>
      <w:lvlText w:val="%1.%2"/>
      <w:lvlJc w:val="left"/>
      <w:pPr>
        <w:ind w:left="1043" w:hanging="660"/>
      </w:pPr>
      <w:rPr>
        <w:rFonts w:hint="default"/>
      </w:rPr>
    </w:lvl>
    <w:lvl w:ilvl="2">
      <w:start w:val="1"/>
      <w:numFmt w:val="decimal"/>
      <w:lvlText w:val="%1.%2.%3"/>
      <w:lvlJc w:val="left"/>
      <w:pPr>
        <w:ind w:left="1486" w:hanging="720"/>
      </w:pPr>
      <w:rPr>
        <w:rFonts w:hint="default"/>
      </w:rPr>
    </w:lvl>
    <w:lvl w:ilvl="3">
      <w:start w:val="1"/>
      <w:numFmt w:val="decimal"/>
      <w:lvlText w:val="%1.%2.%3.%4"/>
      <w:lvlJc w:val="left"/>
      <w:pPr>
        <w:ind w:left="2229" w:hanging="1080"/>
      </w:pPr>
      <w:rPr>
        <w:rFonts w:hint="default"/>
      </w:rPr>
    </w:lvl>
    <w:lvl w:ilvl="4">
      <w:start w:val="1"/>
      <w:numFmt w:val="decimal"/>
      <w:lvlText w:val="%1.%2.%3.%4.%5"/>
      <w:lvlJc w:val="left"/>
      <w:pPr>
        <w:ind w:left="2612" w:hanging="1080"/>
      </w:pPr>
      <w:rPr>
        <w:rFonts w:hint="default"/>
      </w:rPr>
    </w:lvl>
    <w:lvl w:ilvl="5">
      <w:start w:val="1"/>
      <w:numFmt w:val="decimal"/>
      <w:lvlText w:val="%1.%2.%3.%4.%5.%6"/>
      <w:lvlJc w:val="left"/>
      <w:pPr>
        <w:ind w:left="3355" w:hanging="1440"/>
      </w:pPr>
      <w:rPr>
        <w:rFonts w:hint="default"/>
      </w:rPr>
    </w:lvl>
    <w:lvl w:ilvl="6">
      <w:start w:val="1"/>
      <w:numFmt w:val="decimal"/>
      <w:lvlText w:val="%1.%2.%3.%4.%5.%6.%7"/>
      <w:lvlJc w:val="left"/>
      <w:pPr>
        <w:ind w:left="3738" w:hanging="1440"/>
      </w:pPr>
      <w:rPr>
        <w:rFonts w:hint="default"/>
      </w:rPr>
    </w:lvl>
    <w:lvl w:ilvl="7">
      <w:start w:val="1"/>
      <w:numFmt w:val="decimal"/>
      <w:lvlText w:val="%1.%2.%3.%4.%5.%6.%7.%8"/>
      <w:lvlJc w:val="left"/>
      <w:pPr>
        <w:ind w:left="4481" w:hanging="1800"/>
      </w:pPr>
      <w:rPr>
        <w:rFonts w:hint="default"/>
      </w:rPr>
    </w:lvl>
    <w:lvl w:ilvl="8">
      <w:start w:val="1"/>
      <w:numFmt w:val="decimal"/>
      <w:lvlText w:val="%1.%2.%3.%4.%5.%6.%7.%8.%9"/>
      <w:lvlJc w:val="left"/>
      <w:pPr>
        <w:ind w:left="4864" w:hanging="1800"/>
      </w:pPr>
      <w:rPr>
        <w:rFonts w:hint="default"/>
      </w:rPr>
    </w:lvl>
  </w:abstractNum>
  <w:abstractNum w:abstractNumId="26" w15:restartNumberingAfterBreak="0">
    <w:nsid w:val="51D52D1D"/>
    <w:multiLevelType w:val="multilevel"/>
    <w:tmpl w:val="B0FA0DC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27" w15:restartNumberingAfterBreak="0">
    <w:nsid w:val="5B981655"/>
    <w:multiLevelType w:val="multilevel"/>
    <w:tmpl w:val="DD7EC0FA"/>
    <w:lvl w:ilvl="0">
      <w:start w:val="2"/>
      <w:numFmt w:val="decimal"/>
      <w:lvlText w:val="%1"/>
      <w:lvlJc w:val="left"/>
      <w:pPr>
        <w:ind w:left="525" w:hanging="525"/>
      </w:pPr>
      <w:rPr>
        <w:rFonts w:hint="default"/>
      </w:rPr>
    </w:lvl>
    <w:lvl w:ilvl="1">
      <w:start w:val="4"/>
      <w:numFmt w:val="decimal"/>
      <w:lvlText w:val="%1.%2"/>
      <w:lvlJc w:val="left"/>
      <w:pPr>
        <w:ind w:left="908" w:hanging="525"/>
      </w:pPr>
      <w:rPr>
        <w:rFonts w:hint="default"/>
      </w:rPr>
    </w:lvl>
    <w:lvl w:ilvl="2">
      <w:start w:val="1"/>
      <w:numFmt w:val="decimal"/>
      <w:lvlText w:val="%1.%2.%3"/>
      <w:lvlJc w:val="left"/>
      <w:pPr>
        <w:ind w:left="1486" w:hanging="720"/>
      </w:pPr>
      <w:rPr>
        <w:rFonts w:hint="default"/>
      </w:rPr>
    </w:lvl>
    <w:lvl w:ilvl="3">
      <w:start w:val="1"/>
      <w:numFmt w:val="decimal"/>
      <w:lvlText w:val="%1.%2.%3.%4"/>
      <w:lvlJc w:val="left"/>
      <w:pPr>
        <w:ind w:left="2229" w:hanging="1080"/>
      </w:pPr>
      <w:rPr>
        <w:rFonts w:hint="default"/>
      </w:rPr>
    </w:lvl>
    <w:lvl w:ilvl="4">
      <w:start w:val="1"/>
      <w:numFmt w:val="decimal"/>
      <w:lvlText w:val="%1.%2.%3.%4.%5"/>
      <w:lvlJc w:val="left"/>
      <w:pPr>
        <w:ind w:left="2612" w:hanging="1080"/>
      </w:pPr>
      <w:rPr>
        <w:rFonts w:hint="default"/>
      </w:rPr>
    </w:lvl>
    <w:lvl w:ilvl="5">
      <w:start w:val="1"/>
      <w:numFmt w:val="decimal"/>
      <w:lvlText w:val="%1.%2.%3.%4.%5.%6"/>
      <w:lvlJc w:val="left"/>
      <w:pPr>
        <w:ind w:left="3355" w:hanging="1440"/>
      </w:pPr>
      <w:rPr>
        <w:rFonts w:hint="default"/>
      </w:rPr>
    </w:lvl>
    <w:lvl w:ilvl="6">
      <w:start w:val="1"/>
      <w:numFmt w:val="decimal"/>
      <w:lvlText w:val="%1.%2.%3.%4.%5.%6.%7"/>
      <w:lvlJc w:val="left"/>
      <w:pPr>
        <w:ind w:left="3738" w:hanging="1440"/>
      </w:pPr>
      <w:rPr>
        <w:rFonts w:hint="default"/>
      </w:rPr>
    </w:lvl>
    <w:lvl w:ilvl="7">
      <w:start w:val="1"/>
      <w:numFmt w:val="decimal"/>
      <w:lvlText w:val="%1.%2.%3.%4.%5.%6.%7.%8"/>
      <w:lvlJc w:val="left"/>
      <w:pPr>
        <w:ind w:left="4481" w:hanging="1800"/>
      </w:pPr>
      <w:rPr>
        <w:rFonts w:hint="default"/>
      </w:rPr>
    </w:lvl>
    <w:lvl w:ilvl="8">
      <w:start w:val="1"/>
      <w:numFmt w:val="decimal"/>
      <w:lvlText w:val="%1.%2.%3.%4.%5.%6.%7.%8.%9"/>
      <w:lvlJc w:val="left"/>
      <w:pPr>
        <w:ind w:left="4864" w:hanging="1800"/>
      </w:pPr>
      <w:rPr>
        <w:rFonts w:hint="default"/>
      </w:rPr>
    </w:lvl>
  </w:abstractNum>
  <w:abstractNum w:abstractNumId="28" w15:restartNumberingAfterBreak="0">
    <w:nsid w:val="5C3520CB"/>
    <w:multiLevelType w:val="multilevel"/>
    <w:tmpl w:val="674898C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7E6F5A"/>
    <w:multiLevelType w:val="multilevel"/>
    <w:tmpl w:val="5B0668D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2923F44"/>
    <w:multiLevelType w:val="hybridMultilevel"/>
    <w:tmpl w:val="0F6AB97C"/>
    <w:lvl w:ilvl="0" w:tplc="1A1610E2">
      <w:start w:val="5"/>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31" w15:restartNumberingAfterBreak="0">
    <w:nsid w:val="6A2A2C10"/>
    <w:multiLevelType w:val="multilevel"/>
    <w:tmpl w:val="166A4302"/>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BC11D6D"/>
    <w:multiLevelType w:val="multilevel"/>
    <w:tmpl w:val="2B90781E"/>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5045E22"/>
    <w:multiLevelType w:val="multilevel"/>
    <w:tmpl w:val="F872B77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CC57FF"/>
    <w:multiLevelType w:val="hybridMultilevel"/>
    <w:tmpl w:val="ED489BEC"/>
    <w:lvl w:ilvl="0" w:tplc="3E688DD6">
      <w:start w:val="1"/>
      <w:numFmt w:val="decimal"/>
      <w:lvlText w:val="7.1.%1."/>
      <w:lvlJc w:val="left"/>
      <w:pPr>
        <w:ind w:left="1494" w:hanging="360"/>
      </w:pPr>
      <w:rPr>
        <w:rFonts w:hint="default"/>
        <w:b w:val="0"/>
      </w:rPr>
    </w:lvl>
    <w:lvl w:ilvl="1" w:tplc="04250019" w:tentative="1">
      <w:start w:val="1"/>
      <w:numFmt w:val="lowerLetter"/>
      <w:lvlText w:val="%2."/>
      <w:lvlJc w:val="left"/>
      <w:pPr>
        <w:ind w:left="1800" w:hanging="360"/>
      </w:pPr>
    </w:lvl>
    <w:lvl w:ilvl="2" w:tplc="0425001B">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5" w15:restartNumberingAfterBreak="0">
    <w:nsid w:val="78982C2B"/>
    <w:multiLevelType w:val="hybridMultilevel"/>
    <w:tmpl w:val="641047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A125C25"/>
    <w:multiLevelType w:val="multilevel"/>
    <w:tmpl w:val="6032F62E"/>
    <w:lvl w:ilvl="0">
      <w:start w:val="2"/>
      <w:numFmt w:val="decimal"/>
      <w:lvlText w:val="%1."/>
      <w:lvlJc w:val="left"/>
      <w:pPr>
        <w:ind w:left="660" w:hanging="660"/>
      </w:pPr>
      <w:rPr>
        <w:rFonts w:hint="default"/>
      </w:rPr>
    </w:lvl>
    <w:lvl w:ilvl="1">
      <w:start w:val="1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A5E3D06"/>
    <w:multiLevelType w:val="multilevel"/>
    <w:tmpl w:val="79B470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109200082">
    <w:abstractNumId w:val="15"/>
  </w:num>
  <w:num w:numId="2" w16cid:durableId="1776365678">
    <w:abstractNumId w:val="14"/>
  </w:num>
  <w:num w:numId="3" w16cid:durableId="1678465250">
    <w:abstractNumId w:val="12"/>
  </w:num>
  <w:num w:numId="4" w16cid:durableId="1312558487">
    <w:abstractNumId w:val="5"/>
  </w:num>
  <w:num w:numId="5" w16cid:durableId="166019205">
    <w:abstractNumId w:val="20"/>
  </w:num>
  <w:num w:numId="6" w16cid:durableId="1925600572">
    <w:abstractNumId w:val="22"/>
  </w:num>
  <w:num w:numId="7" w16cid:durableId="1669167945">
    <w:abstractNumId w:val="11"/>
  </w:num>
  <w:num w:numId="8" w16cid:durableId="304315148">
    <w:abstractNumId w:val="1"/>
  </w:num>
  <w:num w:numId="9" w16cid:durableId="870844912">
    <w:abstractNumId w:val="16"/>
  </w:num>
  <w:num w:numId="10" w16cid:durableId="497577539">
    <w:abstractNumId w:val="29"/>
  </w:num>
  <w:num w:numId="11" w16cid:durableId="1117336605">
    <w:abstractNumId w:val="37"/>
  </w:num>
  <w:num w:numId="12" w16cid:durableId="1453939706">
    <w:abstractNumId w:val="0"/>
  </w:num>
  <w:num w:numId="13" w16cid:durableId="2110271334">
    <w:abstractNumId w:val="30"/>
  </w:num>
  <w:num w:numId="14" w16cid:durableId="994183616">
    <w:abstractNumId w:val="33"/>
  </w:num>
  <w:num w:numId="15" w16cid:durableId="374618729">
    <w:abstractNumId w:val="13"/>
  </w:num>
  <w:num w:numId="16" w16cid:durableId="1486899788">
    <w:abstractNumId w:val="10"/>
  </w:num>
  <w:num w:numId="17" w16cid:durableId="703137308">
    <w:abstractNumId w:val="27"/>
  </w:num>
  <w:num w:numId="18" w16cid:durableId="1005480602">
    <w:abstractNumId w:val="6"/>
  </w:num>
  <w:num w:numId="19" w16cid:durableId="1105223127">
    <w:abstractNumId w:val="21"/>
  </w:num>
  <w:num w:numId="20" w16cid:durableId="215430620">
    <w:abstractNumId w:val="2"/>
  </w:num>
  <w:num w:numId="21" w16cid:durableId="1788812279">
    <w:abstractNumId w:val="25"/>
  </w:num>
  <w:num w:numId="22" w16cid:durableId="1867256490">
    <w:abstractNumId w:val="7"/>
  </w:num>
  <w:num w:numId="23" w16cid:durableId="117452741">
    <w:abstractNumId w:val="18"/>
  </w:num>
  <w:num w:numId="24" w16cid:durableId="574700958">
    <w:abstractNumId w:val="35"/>
  </w:num>
  <w:num w:numId="25" w16cid:durableId="800731284">
    <w:abstractNumId w:val="8"/>
  </w:num>
  <w:num w:numId="26" w16cid:durableId="1638489819">
    <w:abstractNumId w:val="9"/>
  </w:num>
  <w:num w:numId="27" w16cid:durableId="636029560">
    <w:abstractNumId w:val="3"/>
  </w:num>
  <w:num w:numId="28" w16cid:durableId="386344629">
    <w:abstractNumId w:val="26"/>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851"/>
          </w:tabs>
          <w:ind w:left="851" w:hanging="851"/>
        </w:pPr>
        <w:rPr>
          <w:rFonts w:hint="default"/>
        </w:rPr>
      </w:lvl>
    </w:lvlOverride>
    <w:lvlOverride w:ilvl="5">
      <w:lvl w:ilvl="5">
        <w:start w:val="1"/>
        <w:numFmt w:val="decimal"/>
        <w:lvlText w:val="%1.%2.%3.%4.%5.%6."/>
        <w:lvlJc w:val="left"/>
        <w:pPr>
          <w:tabs>
            <w:tab w:val="num" w:pos="851"/>
          </w:tabs>
          <w:ind w:left="851" w:hanging="851"/>
        </w:pPr>
        <w:rPr>
          <w:rFonts w:hint="default"/>
        </w:rPr>
      </w:lvl>
    </w:lvlOverride>
    <w:lvlOverride w:ilvl="6">
      <w:lvl w:ilvl="6">
        <w:start w:val="1"/>
        <w:numFmt w:val="decimal"/>
        <w:lvlText w:val="%1.%2.%3.%4.%5.%6.%7."/>
        <w:lvlJc w:val="left"/>
        <w:pPr>
          <w:tabs>
            <w:tab w:val="num" w:pos="851"/>
          </w:tabs>
          <w:ind w:left="851" w:hanging="851"/>
        </w:pPr>
        <w:rPr>
          <w:rFonts w:hint="default"/>
        </w:rPr>
      </w:lvl>
    </w:lvlOverride>
    <w:lvlOverride w:ilvl="7">
      <w:lvl w:ilvl="7">
        <w:start w:val="1"/>
        <w:numFmt w:val="decimal"/>
        <w:lvlText w:val="%1.%2.%3.%4.%5.%6.%7.%8."/>
        <w:lvlJc w:val="left"/>
        <w:pPr>
          <w:tabs>
            <w:tab w:val="num" w:pos="851"/>
          </w:tabs>
          <w:ind w:left="851" w:hanging="851"/>
        </w:pPr>
        <w:rPr>
          <w:rFonts w:hint="default"/>
        </w:rPr>
      </w:lvl>
    </w:lvlOverride>
    <w:lvlOverride w:ilvl="8">
      <w:lvl w:ilvl="8">
        <w:start w:val="1"/>
        <w:numFmt w:val="decimal"/>
        <w:lvlText w:val="%1.%2.%3.%4.%5.%6.%7.%8.%9."/>
        <w:lvlJc w:val="left"/>
        <w:pPr>
          <w:tabs>
            <w:tab w:val="num" w:pos="851"/>
          </w:tabs>
          <w:ind w:left="851" w:hanging="851"/>
        </w:pPr>
        <w:rPr>
          <w:rFonts w:hint="default"/>
        </w:rPr>
      </w:lvl>
    </w:lvlOverride>
  </w:num>
  <w:num w:numId="29" w16cid:durableId="1669748140">
    <w:abstractNumId w:val="17"/>
  </w:num>
  <w:num w:numId="30" w16cid:durableId="1869291455">
    <w:abstractNumId w:val="23"/>
  </w:num>
  <w:num w:numId="31" w16cid:durableId="500848832">
    <w:abstractNumId w:val="34"/>
  </w:num>
  <w:num w:numId="32" w16cid:durableId="948320853">
    <w:abstractNumId w:val="19"/>
  </w:num>
  <w:num w:numId="33" w16cid:durableId="2074505734">
    <w:abstractNumId w:val="31"/>
  </w:num>
  <w:num w:numId="34" w16cid:durableId="2037727854">
    <w:abstractNumId w:val="36"/>
  </w:num>
  <w:num w:numId="35" w16cid:durableId="1197041101">
    <w:abstractNumId w:val="4"/>
  </w:num>
  <w:num w:numId="36" w16cid:durableId="1918055610">
    <w:abstractNumId w:val="28"/>
  </w:num>
  <w:num w:numId="37" w16cid:durableId="1623030336">
    <w:abstractNumId w:val="24"/>
  </w:num>
  <w:num w:numId="38" w16cid:durableId="107311741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12"/>
    <w:rsid w:val="00004C6E"/>
    <w:rsid w:val="00012BD0"/>
    <w:rsid w:val="00021A53"/>
    <w:rsid w:val="000425C7"/>
    <w:rsid w:val="00046971"/>
    <w:rsid w:val="00052D9B"/>
    <w:rsid w:val="00055FF8"/>
    <w:rsid w:val="00075483"/>
    <w:rsid w:val="000A6284"/>
    <w:rsid w:val="000B2D67"/>
    <w:rsid w:val="000B3563"/>
    <w:rsid w:val="000B401D"/>
    <w:rsid w:val="000C6006"/>
    <w:rsid w:val="000C7D05"/>
    <w:rsid w:val="0010403D"/>
    <w:rsid w:val="0012059B"/>
    <w:rsid w:val="001242B7"/>
    <w:rsid w:val="00154495"/>
    <w:rsid w:val="00182DBF"/>
    <w:rsid w:val="00192743"/>
    <w:rsid w:val="00196861"/>
    <w:rsid w:val="001C7DB3"/>
    <w:rsid w:val="001D083A"/>
    <w:rsid w:val="001F1B21"/>
    <w:rsid w:val="001F41DD"/>
    <w:rsid w:val="00202BAC"/>
    <w:rsid w:val="00212CA1"/>
    <w:rsid w:val="00215E79"/>
    <w:rsid w:val="002240E5"/>
    <w:rsid w:val="00236F95"/>
    <w:rsid w:val="002829D3"/>
    <w:rsid w:val="00290FD4"/>
    <w:rsid w:val="00292231"/>
    <w:rsid w:val="00295329"/>
    <w:rsid w:val="00295534"/>
    <w:rsid w:val="00297110"/>
    <w:rsid w:val="002A123C"/>
    <w:rsid w:val="002A1547"/>
    <w:rsid w:val="002B16C5"/>
    <w:rsid w:val="002B1C32"/>
    <w:rsid w:val="002B37FB"/>
    <w:rsid w:val="002B63A2"/>
    <w:rsid w:val="002C3E40"/>
    <w:rsid w:val="002D16A3"/>
    <w:rsid w:val="002D7B77"/>
    <w:rsid w:val="002E0CA4"/>
    <w:rsid w:val="003336CF"/>
    <w:rsid w:val="00355A62"/>
    <w:rsid w:val="00361A6D"/>
    <w:rsid w:val="00377FE7"/>
    <w:rsid w:val="00393208"/>
    <w:rsid w:val="003A2F1A"/>
    <w:rsid w:val="003C4DCD"/>
    <w:rsid w:val="003C67B2"/>
    <w:rsid w:val="003D0A7B"/>
    <w:rsid w:val="003D7BE0"/>
    <w:rsid w:val="003F534E"/>
    <w:rsid w:val="00400B3D"/>
    <w:rsid w:val="00405310"/>
    <w:rsid w:val="00405556"/>
    <w:rsid w:val="00424FCA"/>
    <w:rsid w:val="004372B0"/>
    <w:rsid w:val="0044277F"/>
    <w:rsid w:val="004435EA"/>
    <w:rsid w:val="00443BDD"/>
    <w:rsid w:val="00451A33"/>
    <w:rsid w:val="00480EAC"/>
    <w:rsid w:val="00483A8B"/>
    <w:rsid w:val="004A6BB7"/>
    <w:rsid w:val="004C516C"/>
    <w:rsid w:val="004D0858"/>
    <w:rsid w:val="004D520F"/>
    <w:rsid w:val="004F64B3"/>
    <w:rsid w:val="00506AF6"/>
    <w:rsid w:val="00520ED5"/>
    <w:rsid w:val="00527D41"/>
    <w:rsid w:val="005430DA"/>
    <w:rsid w:val="00547816"/>
    <w:rsid w:val="00553F22"/>
    <w:rsid w:val="00556BE6"/>
    <w:rsid w:val="00585896"/>
    <w:rsid w:val="00587975"/>
    <w:rsid w:val="005901F4"/>
    <w:rsid w:val="005A4A5D"/>
    <w:rsid w:val="005B3A73"/>
    <w:rsid w:val="00604D12"/>
    <w:rsid w:val="006200B4"/>
    <w:rsid w:val="0062394A"/>
    <w:rsid w:val="00626BEC"/>
    <w:rsid w:val="006305E1"/>
    <w:rsid w:val="006344EF"/>
    <w:rsid w:val="0065490D"/>
    <w:rsid w:val="00656C84"/>
    <w:rsid w:val="00657DA3"/>
    <w:rsid w:val="006A65B1"/>
    <w:rsid w:val="006C2B51"/>
    <w:rsid w:val="006C7E02"/>
    <w:rsid w:val="006F0B28"/>
    <w:rsid w:val="007055B1"/>
    <w:rsid w:val="007068FC"/>
    <w:rsid w:val="00713040"/>
    <w:rsid w:val="0072291C"/>
    <w:rsid w:val="00724EFA"/>
    <w:rsid w:val="00734ACC"/>
    <w:rsid w:val="0073767D"/>
    <w:rsid w:val="007519BD"/>
    <w:rsid w:val="007600A8"/>
    <w:rsid w:val="0076461D"/>
    <w:rsid w:val="00765517"/>
    <w:rsid w:val="00775713"/>
    <w:rsid w:val="007C0CDC"/>
    <w:rsid w:val="007C0ED3"/>
    <w:rsid w:val="007C45D1"/>
    <w:rsid w:val="007D440F"/>
    <w:rsid w:val="007E4364"/>
    <w:rsid w:val="007F209E"/>
    <w:rsid w:val="008025CE"/>
    <w:rsid w:val="00834D4A"/>
    <w:rsid w:val="00841C56"/>
    <w:rsid w:val="00844D86"/>
    <w:rsid w:val="00853869"/>
    <w:rsid w:val="00854470"/>
    <w:rsid w:val="00862AAA"/>
    <w:rsid w:val="008735D4"/>
    <w:rsid w:val="00874B36"/>
    <w:rsid w:val="0088110E"/>
    <w:rsid w:val="00884587"/>
    <w:rsid w:val="00895E50"/>
    <w:rsid w:val="008A67FA"/>
    <w:rsid w:val="008B6EA0"/>
    <w:rsid w:val="008C2EB8"/>
    <w:rsid w:val="008D24F1"/>
    <w:rsid w:val="008F1F24"/>
    <w:rsid w:val="008F39D1"/>
    <w:rsid w:val="008F6CC3"/>
    <w:rsid w:val="00911005"/>
    <w:rsid w:val="00912C0E"/>
    <w:rsid w:val="00915773"/>
    <w:rsid w:val="009254E5"/>
    <w:rsid w:val="00977254"/>
    <w:rsid w:val="009847F6"/>
    <w:rsid w:val="009904E6"/>
    <w:rsid w:val="009B052B"/>
    <w:rsid w:val="009C34B5"/>
    <w:rsid w:val="009C70D9"/>
    <w:rsid w:val="009D4180"/>
    <w:rsid w:val="009D6A68"/>
    <w:rsid w:val="009D7B89"/>
    <w:rsid w:val="009F1FB7"/>
    <w:rsid w:val="009F2B8F"/>
    <w:rsid w:val="00A17184"/>
    <w:rsid w:val="00A20E22"/>
    <w:rsid w:val="00A53C6F"/>
    <w:rsid w:val="00A57D79"/>
    <w:rsid w:val="00A613B6"/>
    <w:rsid w:val="00A621B7"/>
    <w:rsid w:val="00A715FC"/>
    <w:rsid w:val="00A83D1D"/>
    <w:rsid w:val="00AA52C2"/>
    <w:rsid w:val="00AB0F76"/>
    <w:rsid w:val="00AD27AC"/>
    <w:rsid w:val="00B06EDB"/>
    <w:rsid w:val="00B23818"/>
    <w:rsid w:val="00B23E3C"/>
    <w:rsid w:val="00B33934"/>
    <w:rsid w:val="00B34395"/>
    <w:rsid w:val="00B42212"/>
    <w:rsid w:val="00B44BC1"/>
    <w:rsid w:val="00B5446F"/>
    <w:rsid w:val="00B648BF"/>
    <w:rsid w:val="00B81F4D"/>
    <w:rsid w:val="00B917BE"/>
    <w:rsid w:val="00B945A5"/>
    <w:rsid w:val="00B96D59"/>
    <w:rsid w:val="00BC0730"/>
    <w:rsid w:val="00BC7770"/>
    <w:rsid w:val="00BE48DC"/>
    <w:rsid w:val="00BE4E95"/>
    <w:rsid w:val="00BF5568"/>
    <w:rsid w:val="00C23F1C"/>
    <w:rsid w:val="00C27356"/>
    <w:rsid w:val="00C42DB2"/>
    <w:rsid w:val="00C53A25"/>
    <w:rsid w:val="00C64185"/>
    <w:rsid w:val="00C74E2F"/>
    <w:rsid w:val="00C829BB"/>
    <w:rsid w:val="00C904DC"/>
    <w:rsid w:val="00C92784"/>
    <w:rsid w:val="00C93A08"/>
    <w:rsid w:val="00CA35A5"/>
    <w:rsid w:val="00CB458E"/>
    <w:rsid w:val="00CC3A65"/>
    <w:rsid w:val="00CC743B"/>
    <w:rsid w:val="00CD4F30"/>
    <w:rsid w:val="00CE3C5E"/>
    <w:rsid w:val="00D21ADB"/>
    <w:rsid w:val="00D22942"/>
    <w:rsid w:val="00D317CA"/>
    <w:rsid w:val="00D4750F"/>
    <w:rsid w:val="00D70B73"/>
    <w:rsid w:val="00D94582"/>
    <w:rsid w:val="00DA358D"/>
    <w:rsid w:val="00DC15D7"/>
    <w:rsid w:val="00DC24B3"/>
    <w:rsid w:val="00DD7F23"/>
    <w:rsid w:val="00DF51D2"/>
    <w:rsid w:val="00E012D9"/>
    <w:rsid w:val="00E01A3F"/>
    <w:rsid w:val="00E144BA"/>
    <w:rsid w:val="00E27E09"/>
    <w:rsid w:val="00E43450"/>
    <w:rsid w:val="00E435A9"/>
    <w:rsid w:val="00E530B2"/>
    <w:rsid w:val="00E66A98"/>
    <w:rsid w:val="00EC36BE"/>
    <w:rsid w:val="00ED6E91"/>
    <w:rsid w:val="00EF54EB"/>
    <w:rsid w:val="00EF6263"/>
    <w:rsid w:val="00F0024F"/>
    <w:rsid w:val="00F102FF"/>
    <w:rsid w:val="00F148B6"/>
    <w:rsid w:val="00F41E3C"/>
    <w:rsid w:val="00F47DBA"/>
    <w:rsid w:val="00F540AD"/>
    <w:rsid w:val="00F63291"/>
    <w:rsid w:val="00F6775B"/>
    <w:rsid w:val="00F75CEC"/>
    <w:rsid w:val="00F877B2"/>
    <w:rsid w:val="00F905D1"/>
    <w:rsid w:val="00FA7C19"/>
    <w:rsid w:val="00FB2B5B"/>
    <w:rsid w:val="00FB45DB"/>
    <w:rsid w:val="00FE0601"/>
    <w:rsid w:val="00FF0C4B"/>
    <w:rsid w:val="00FF0EB0"/>
    <w:rsid w:val="00FF2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EB1AA"/>
  <w15:chartTrackingRefBased/>
  <w15:docId w15:val="{8F2AA220-02F8-47A3-8CBB-DD367AB61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052B"/>
    <w:rPr>
      <w:kern w:val="0"/>
      <w14:ligatures w14:val="none"/>
    </w:rPr>
  </w:style>
  <w:style w:type="paragraph" w:styleId="1">
    <w:name w:val="heading 1"/>
    <w:basedOn w:val="a"/>
    <w:next w:val="a"/>
    <w:link w:val="10"/>
    <w:uiPriority w:val="9"/>
    <w:qFormat/>
    <w:rsid w:val="00B422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422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B4221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4221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4221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4221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4221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4221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4221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221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4221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B4221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4221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4221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4221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42212"/>
    <w:rPr>
      <w:rFonts w:eastAsiaTheme="majorEastAsia" w:cstheme="majorBidi"/>
      <w:color w:val="595959" w:themeColor="text1" w:themeTint="A6"/>
    </w:rPr>
  </w:style>
  <w:style w:type="character" w:customStyle="1" w:styleId="80">
    <w:name w:val="Заголовок 8 Знак"/>
    <w:basedOn w:val="a0"/>
    <w:link w:val="8"/>
    <w:uiPriority w:val="9"/>
    <w:semiHidden/>
    <w:rsid w:val="00B4221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42212"/>
    <w:rPr>
      <w:rFonts w:eastAsiaTheme="majorEastAsia" w:cstheme="majorBidi"/>
      <w:color w:val="272727" w:themeColor="text1" w:themeTint="D8"/>
    </w:rPr>
  </w:style>
  <w:style w:type="paragraph" w:styleId="a3">
    <w:name w:val="Title"/>
    <w:basedOn w:val="a"/>
    <w:next w:val="a"/>
    <w:link w:val="a4"/>
    <w:uiPriority w:val="10"/>
    <w:qFormat/>
    <w:rsid w:val="00B422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4221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4221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4221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42212"/>
    <w:pPr>
      <w:spacing w:before="160"/>
      <w:jc w:val="center"/>
    </w:pPr>
    <w:rPr>
      <w:i/>
      <w:iCs/>
      <w:color w:val="404040" w:themeColor="text1" w:themeTint="BF"/>
    </w:rPr>
  </w:style>
  <w:style w:type="character" w:customStyle="1" w:styleId="22">
    <w:name w:val="Цитата 2 Знак"/>
    <w:basedOn w:val="a0"/>
    <w:link w:val="21"/>
    <w:uiPriority w:val="29"/>
    <w:rsid w:val="00B42212"/>
    <w:rPr>
      <w:i/>
      <w:iCs/>
      <w:color w:val="404040" w:themeColor="text1" w:themeTint="BF"/>
    </w:rPr>
  </w:style>
  <w:style w:type="paragraph" w:styleId="a7">
    <w:name w:val="List Paragraph"/>
    <w:basedOn w:val="a"/>
    <w:uiPriority w:val="34"/>
    <w:qFormat/>
    <w:rsid w:val="00B42212"/>
    <w:pPr>
      <w:ind w:left="720"/>
      <w:contextualSpacing/>
    </w:pPr>
  </w:style>
  <w:style w:type="character" w:styleId="a8">
    <w:name w:val="Intense Emphasis"/>
    <w:basedOn w:val="a0"/>
    <w:uiPriority w:val="21"/>
    <w:qFormat/>
    <w:rsid w:val="00B42212"/>
    <w:rPr>
      <w:i/>
      <w:iCs/>
      <w:color w:val="2F5496" w:themeColor="accent1" w:themeShade="BF"/>
    </w:rPr>
  </w:style>
  <w:style w:type="paragraph" w:styleId="a9">
    <w:name w:val="Intense Quote"/>
    <w:basedOn w:val="a"/>
    <w:next w:val="a"/>
    <w:link w:val="aa"/>
    <w:uiPriority w:val="30"/>
    <w:qFormat/>
    <w:rsid w:val="00B422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B42212"/>
    <w:rPr>
      <w:i/>
      <w:iCs/>
      <w:color w:val="2F5496" w:themeColor="accent1" w:themeShade="BF"/>
    </w:rPr>
  </w:style>
  <w:style w:type="character" w:styleId="ab">
    <w:name w:val="Intense Reference"/>
    <w:basedOn w:val="a0"/>
    <w:uiPriority w:val="32"/>
    <w:qFormat/>
    <w:rsid w:val="00B42212"/>
    <w:rPr>
      <w:b/>
      <w:bCs/>
      <w:smallCaps/>
      <w:color w:val="2F5496" w:themeColor="accent1" w:themeShade="BF"/>
      <w:spacing w:val="5"/>
    </w:rPr>
  </w:style>
  <w:style w:type="character" w:styleId="ac">
    <w:name w:val="Hyperlink"/>
    <w:basedOn w:val="a0"/>
    <w:uiPriority w:val="99"/>
    <w:unhideWhenUsed/>
    <w:rsid w:val="009B052B"/>
    <w:rPr>
      <w:color w:val="0563C1" w:themeColor="hyperlink"/>
      <w:u w:val="single"/>
    </w:rPr>
  </w:style>
  <w:style w:type="paragraph" w:styleId="ad">
    <w:name w:val="header"/>
    <w:basedOn w:val="a"/>
    <w:link w:val="ae"/>
    <w:uiPriority w:val="99"/>
    <w:unhideWhenUsed/>
    <w:rsid w:val="00E144B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144BA"/>
    <w:rPr>
      <w:kern w:val="0"/>
      <w14:ligatures w14:val="none"/>
    </w:rPr>
  </w:style>
  <w:style w:type="paragraph" w:styleId="af">
    <w:name w:val="footer"/>
    <w:basedOn w:val="a"/>
    <w:link w:val="af0"/>
    <w:uiPriority w:val="99"/>
    <w:unhideWhenUsed/>
    <w:rsid w:val="00E144B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144B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220775">
      <w:bodyDiv w:val="1"/>
      <w:marLeft w:val="0"/>
      <w:marRight w:val="0"/>
      <w:marTop w:val="0"/>
      <w:marBottom w:val="0"/>
      <w:divBdr>
        <w:top w:val="none" w:sz="0" w:space="0" w:color="auto"/>
        <w:left w:val="none" w:sz="0" w:space="0" w:color="auto"/>
        <w:bottom w:val="none" w:sz="0" w:space="0" w:color="auto"/>
        <w:right w:val="none" w:sz="0" w:space="0" w:color="auto"/>
      </w:divBdr>
    </w:div>
    <w:div w:id="1777870612">
      <w:bodyDiv w:val="1"/>
      <w:marLeft w:val="0"/>
      <w:marRight w:val="0"/>
      <w:marTop w:val="0"/>
      <w:marBottom w:val="0"/>
      <w:divBdr>
        <w:top w:val="none" w:sz="0" w:space="0" w:color="auto"/>
        <w:left w:val="none" w:sz="0" w:space="0" w:color="auto"/>
        <w:bottom w:val="none" w:sz="0" w:space="0" w:color="auto"/>
        <w:right w:val="none" w:sz="0" w:space="0" w:color="auto"/>
      </w:divBdr>
    </w:div>
    <w:div w:id="1970088923">
      <w:bodyDiv w:val="1"/>
      <w:marLeft w:val="0"/>
      <w:marRight w:val="0"/>
      <w:marTop w:val="0"/>
      <w:marBottom w:val="0"/>
      <w:divBdr>
        <w:top w:val="none" w:sz="0" w:space="0" w:color="auto"/>
        <w:left w:val="none" w:sz="0" w:space="0" w:color="auto"/>
        <w:bottom w:val="none" w:sz="0" w:space="0" w:color="auto"/>
        <w:right w:val="none" w:sz="0" w:space="0" w:color="auto"/>
      </w:divBdr>
    </w:div>
    <w:div w:id="201969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89B51-DA16-45E5-9027-BFCB0E565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2456</Words>
  <Characters>14004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Voltplex</dc:creator>
  <cp:keywords/>
  <dc:description/>
  <cp:lastModifiedBy>Igor Gerasjov</cp:lastModifiedBy>
  <cp:revision>3</cp:revision>
  <dcterms:created xsi:type="dcterms:W3CDTF">2025-07-11T12:22:00Z</dcterms:created>
  <dcterms:modified xsi:type="dcterms:W3CDTF">2025-08-22T12:09:00Z</dcterms:modified>
</cp:coreProperties>
</file>