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53341">
      <w:pPr>
        <w:rPr>
          <w:rFonts w:ascii="Arial" w:hAnsi="Arial" w:cs="Arial"/>
        </w:rPr>
      </w:pPr>
    </w:p>
    <w:p w:rsidR="00000000" w:rsidRDefault="00E53341">
      <w:pPr>
        <w:rPr>
          <w:rFonts w:ascii="Arial" w:hAnsi="Arial" w:cs="Arial"/>
        </w:rPr>
      </w:pPr>
    </w:p>
    <w:p w:rsidR="00000000" w:rsidRDefault="00E53341">
      <w:pPr>
        <w:pStyle w:val="BodyText3"/>
      </w:pPr>
      <w:r>
        <w:t>Raua tn 41/Kreutzwaldi 5a asuva arhitektuurimälestise nr 8687 trepikodade restaureerimis-remonttööde kordushinnapakkumine</w:t>
      </w:r>
    </w:p>
    <w:p w:rsidR="00000000" w:rsidRDefault="00E53341">
      <w:pPr>
        <w:ind w:right="-1054"/>
        <w:jc w:val="both"/>
        <w:rPr>
          <w:rFonts w:ascii="Arial" w:hAnsi="Arial" w:cs="Arial"/>
          <w:sz w:val="22"/>
        </w:rPr>
      </w:pPr>
    </w:p>
    <w:p w:rsidR="00000000" w:rsidRDefault="00E53341">
      <w:pPr>
        <w:ind w:right="-1054"/>
        <w:jc w:val="both"/>
        <w:rPr>
          <w:rFonts w:ascii="Arial" w:hAnsi="Arial" w:cs="Arial"/>
          <w:sz w:val="22"/>
        </w:rPr>
      </w:pPr>
    </w:p>
    <w:p w:rsidR="00000000" w:rsidRDefault="00E53341">
      <w:pPr>
        <w:pStyle w:val="BodyText2"/>
      </w:pPr>
      <w:r>
        <w:t>Seoses eelmiste hinnapakkumiste metoodiliste erinevustega, kuulutatakse välja uus hinnapakkumine alljärgnevate täpsustatud nõueteg</w:t>
      </w:r>
      <w:r>
        <w:t>a:</w:t>
      </w:r>
    </w:p>
    <w:p w:rsidR="00000000" w:rsidRDefault="00E53341">
      <w:pPr>
        <w:numPr>
          <w:ilvl w:val="0"/>
          <w:numId w:val="2"/>
        </w:numPr>
        <w:ind w:right="-105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Hinnapakkumisel võtta aluseks Ehitusseadus 15.05.2002 (Rt I 2002,17,207) jõustumise aeg vastavalt  §-le 102.</w:t>
      </w:r>
    </w:p>
    <w:p w:rsidR="00000000" w:rsidRDefault="00E53341">
      <w:pPr>
        <w:numPr>
          <w:ilvl w:val="0"/>
          <w:numId w:val="2"/>
        </w:numPr>
        <w:ind w:right="-105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Seoses arhitektuurimälestisega nr 8687 võtta aluseks Muinsuskaitseseadus 27.02.2002, jõustus 01.04.2002.a.</w:t>
      </w:r>
    </w:p>
    <w:p w:rsidR="00000000" w:rsidRDefault="00E53341">
      <w:pPr>
        <w:numPr>
          <w:ilvl w:val="0"/>
          <w:numId w:val="2"/>
        </w:numPr>
        <w:ind w:right="-105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Arvestades Kreutzwaldi 5A/Raua 41 hoo</w:t>
      </w:r>
      <w:r>
        <w:rPr>
          <w:rFonts w:ascii="Arial" w:hAnsi="Arial" w:cs="Arial"/>
          <w:sz w:val="22"/>
        </w:rPr>
        <w:t>ne kuulumisega arhitektuurimälestiste nimistusse alates 13.nov.1999, nr 8687 kuulub säilitamisele ja restaureerimisele hoone fassaadisel ja trepikodades säilunud detailid ning elemendid.</w:t>
      </w:r>
    </w:p>
    <w:p w:rsidR="00000000" w:rsidRDefault="00E53341">
      <w:pPr>
        <w:numPr>
          <w:ilvl w:val="0"/>
          <w:numId w:val="2"/>
        </w:numPr>
        <w:ind w:right="-105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Korduspakkumistega on tingimusi täiendatud alljärgnevalt:</w:t>
      </w:r>
    </w:p>
    <w:p w:rsidR="00000000" w:rsidRDefault="00E53341">
      <w:pPr>
        <w:numPr>
          <w:ilvl w:val="1"/>
          <w:numId w:val="2"/>
        </w:numPr>
        <w:ind w:right="-105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Lisatud kas</w:t>
      </w:r>
      <w:r>
        <w:rPr>
          <w:rFonts w:ascii="Arial" w:hAnsi="Arial" w:cs="Arial"/>
          <w:sz w:val="22"/>
        </w:rPr>
        <w:t>utatav värvikaart /lisa 2/</w:t>
      </w:r>
    </w:p>
    <w:p w:rsidR="00000000" w:rsidRDefault="00E53341">
      <w:pPr>
        <w:numPr>
          <w:ilvl w:val="1"/>
          <w:numId w:val="2"/>
        </w:numPr>
        <w:ind w:right="-105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Trepimarssside katmine altpoolt kuivkrohviga asendada tuldtõkestava lakiga. Tööde läbiviijal peab olema vastav tegevusluba. /Päästeameti nõusolekul/</w:t>
      </w:r>
    </w:p>
    <w:p w:rsidR="00000000" w:rsidRDefault="00E53341">
      <w:pPr>
        <w:numPr>
          <w:ilvl w:val="1"/>
          <w:numId w:val="2"/>
        </w:numPr>
        <w:ind w:right="-105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Sama nõue tagumise trepi ülaosale ja laele</w:t>
      </w:r>
    </w:p>
    <w:p w:rsidR="00000000" w:rsidRDefault="00E53341">
      <w:pPr>
        <w:numPr>
          <w:ilvl w:val="1"/>
          <w:numId w:val="2"/>
        </w:numPr>
        <w:ind w:right="-105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Automaatse tulekahjusignalisatsiooni </w:t>
      </w:r>
      <w:r>
        <w:rPr>
          <w:rFonts w:ascii="Arial" w:hAnsi="Arial" w:cs="Arial"/>
          <w:sz w:val="22"/>
        </w:rPr>
        <w:t>paigaldus koos keskseadega näha ette trepikojas kuni korteriteni</w:t>
      </w:r>
    </w:p>
    <w:p w:rsidR="00000000" w:rsidRDefault="00E53341">
      <w:pPr>
        <w:numPr>
          <w:ilvl w:val="1"/>
          <w:numId w:val="2"/>
        </w:numPr>
        <w:ind w:right="-105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Peatrepikojas pinnapealsed juhtmed paigaldada karbikusse</w:t>
      </w:r>
    </w:p>
    <w:p w:rsidR="00000000" w:rsidRDefault="00E53341">
      <w:pPr>
        <w:ind w:right="-1054"/>
        <w:jc w:val="both"/>
        <w:rPr>
          <w:rFonts w:ascii="Arial" w:hAnsi="Arial" w:cs="Arial"/>
          <w:sz w:val="22"/>
        </w:rPr>
      </w:pPr>
    </w:p>
    <w:p w:rsidR="00000000" w:rsidRDefault="00E53341">
      <w:pPr>
        <w:numPr>
          <w:ilvl w:val="0"/>
          <w:numId w:val="2"/>
        </w:numPr>
        <w:ind w:right="-105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Konkurssist-läbirääkimistest osalejatel esitada:</w:t>
      </w:r>
    </w:p>
    <w:p w:rsidR="00000000" w:rsidRDefault="00E53341">
      <w:pPr>
        <w:numPr>
          <w:ilvl w:val="1"/>
          <w:numId w:val="2"/>
        </w:numPr>
        <w:ind w:right="-105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Analoogsete tööde loetelu</w:t>
      </w:r>
    </w:p>
    <w:p w:rsidR="00000000" w:rsidRDefault="00E53341">
      <w:pPr>
        <w:numPr>
          <w:ilvl w:val="1"/>
          <w:numId w:val="2"/>
        </w:numPr>
        <w:ind w:right="-105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MTR (Majandustegevuse register) registreering ehitus-remon</w:t>
      </w:r>
      <w:r>
        <w:rPr>
          <w:rFonts w:ascii="Arial" w:hAnsi="Arial" w:cs="Arial"/>
          <w:sz w:val="22"/>
        </w:rPr>
        <w:t xml:space="preserve">ttöödele </w:t>
      </w:r>
    </w:p>
    <w:p w:rsidR="00000000" w:rsidRDefault="00E53341">
      <w:pPr>
        <w:ind w:left="720" w:right="-1054" w:firstLine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(alus Ehitusseadus 15.05.2002/01.05.2009)</w:t>
      </w:r>
    </w:p>
    <w:p w:rsidR="00000000" w:rsidRDefault="00E53341">
      <w:pPr>
        <w:numPr>
          <w:ilvl w:val="1"/>
          <w:numId w:val="2"/>
        </w:numPr>
        <w:ind w:right="-105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Tegevusluba kinnismälestiste restaureerimistöödele (alus Muinsuskaitseseadus 17.02.2008)</w:t>
      </w:r>
    </w:p>
    <w:p w:rsidR="00000000" w:rsidRDefault="00E53341">
      <w:pPr>
        <w:numPr>
          <w:ilvl w:val="1"/>
          <w:numId w:val="2"/>
        </w:numPr>
        <w:ind w:right="-105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Tulekahjusignalisatsiooni paigaldamise luba</w:t>
      </w:r>
    </w:p>
    <w:p w:rsidR="00000000" w:rsidRDefault="00E53341">
      <w:pPr>
        <w:numPr>
          <w:ilvl w:val="1"/>
          <w:numId w:val="2"/>
        </w:numPr>
        <w:ind w:right="-105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Hinnapakkumine esitada töödelõikes lahtikirjutatult /vt lisa 1/</w:t>
      </w:r>
    </w:p>
    <w:p w:rsidR="00000000" w:rsidRDefault="00E53341">
      <w:pPr>
        <w:numPr>
          <w:ilvl w:val="1"/>
          <w:numId w:val="2"/>
        </w:numPr>
        <w:ind w:right="-105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Garanti</w:t>
      </w:r>
      <w:r>
        <w:rPr>
          <w:rFonts w:ascii="Arial" w:hAnsi="Arial" w:cs="Arial"/>
          <w:sz w:val="22"/>
        </w:rPr>
        <w:t>iaeg teostatud töödele.</w:t>
      </w:r>
    </w:p>
    <w:p w:rsidR="00000000" w:rsidRDefault="00E53341">
      <w:pPr>
        <w:numPr>
          <w:ilvl w:val="1"/>
          <w:numId w:val="2"/>
        </w:numPr>
        <w:ind w:right="-105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Maksetingimused.</w:t>
      </w:r>
    </w:p>
    <w:p w:rsidR="00000000" w:rsidRDefault="00E53341">
      <w:pPr>
        <w:numPr>
          <w:ilvl w:val="1"/>
          <w:numId w:val="2"/>
        </w:numPr>
        <w:ind w:right="-105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Kahe viimase aasta ehitus-montaaztööde sh restaureerimistööde ehitus-montaaz-tööde käive.</w:t>
      </w:r>
    </w:p>
    <w:p w:rsidR="00000000" w:rsidRDefault="00E53341">
      <w:pPr>
        <w:numPr>
          <w:ilvl w:val="1"/>
          <w:numId w:val="2"/>
        </w:numPr>
        <w:ind w:right="-105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Hinnapakkumine esitada kinnises ümbrikus 16.märtsil 2010.a. kell 16.25, korterisse nr 2, OÜ H. Uuetalu tööruumi. Ümbrike avam</w:t>
      </w:r>
      <w:r>
        <w:rPr>
          <w:rFonts w:ascii="Arial" w:hAnsi="Arial" w:cs="Arial"/>
          <w:sz w:val="22"/>
        </w:rPr>
        <w:t>ine 16.märtsil 2010 kell 16.30.</w:t>
      </w:r>
    </w:p>
    <w:p w:rsidR="00000000" w:rsidRDefault="00E53341">
      <w:pPr>
        <w:ind w:right="-1054"/>
        <w:rPr>
          <w:rFonts w:ascii="Arial" w:hAnsi="Arial" w:cs="Arial"/>
          <w:sz w:val="22"/>
        </w:rPr>
      </w:pPr>
    </w:p>
    <w:p w:rsidR="00000000" w:rsidRDefault="00E53341">
      <w:pPr>
        <w:ind w:right="-1054"/>
        <w:rPr>
          <w:rFonts w:ascii="Arial" w:hAnsi="Arial" w:cs="Arial"/>
          <w:sz w:val="22"/>
        </w:rPr>
      </w:pPr>
    </w:p>
    <w:p w:rsidR="00000000" w:rsidRDefault="00E53341">
      <w:pPr>
        <w:ind w:right="-105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MÄRKUS:</w:t>
      </w:r>
    </w:p>
    <w:p w:rsidR="00000000" w:rsidRDefault="00E53341">
      <w:pPr>
        <w:ind w:right="-105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Tööde läbiviija on kohustatud esitama tulekaitsesignalisatsiooni ja elektrisüsteemi </w:t>
      </w:r>
    </w:p>
    <w:p w:rsidR="00000000" w:rsidRDefault="00E53341">
      <w:pPr>
        <w:ind w:right="-105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täitejoonised.</w:t>
      </w:r>
    </w:p>
    <w:p w:rsidR="00000000" w:rsidRDefault="00E53341">
      <w:pPr>
        <w:ind w:right="-1054"/>
        <w:rPr>
          <w:rFonts w:ascii="Arial" w:hAnsi="Arial" w:cs="Arial"/>
          <w:sz w:val="22"/>
        </w:rPr>
      </w:pPr>
    </w:p>
    <w:p w:rsidR="00000000" w:rsidRDefault="00E53341">
      <w:pPr>
        <w:ind w:right="-1054"/>
        <w:rPr>
          <w:rFonts w:ascii="Arial" w:hAnsi="Arial" w:cs="Arial"/>
          <w:sz w:val="22"/>
        </w:rPr>
      </w:pPr>
    </w:p>
    <w:p w:rsidR="00000000" w:rsidRDefault="00E53341">
      <w:pPr>
        <w:ind w:right="-105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Täiendavad tingimused</w:t>
      </w:r>
    </w:p>
    <w:p w:rsidR="00000000" w:rsidRDefault="00E53341">
      <w:pPr>
        <w:ind w:right="-105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projekti autor Heino Uuetalu</w:t>
      </w:r>
    </w:p>
    <w:p w:rsidR="00000000" w:rsidRDefault="00E53341">
      <w:pPr>
        <w:ind w:right="-105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08.03.2010.a.</w:t>
      </w:r>
    </w:p>
    <w:p w:rsidR="00000000" w:rsidRDefault="00E53341">
      <w:pPr>
        <w:ind w:right="-1054"/>
        <w:rPr>
          <w:rFonts w:ascii="Arial" w:hAnsi="Arial" w:cs="Arial"/>
          <w:sz w:val="22"/>
        </w:rPr>
      </w:pPr>
    </w:p>
    <w:p w:rsidR="00000000" w:rsidRDefault="00E53341">
      <w:pPr>
        <w:ind w:right="-105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  <w:r>
        <w:rPr>
          <w:rFonts w:ascii="Arial" w:hAnsi="Arial" w:cs="Arial"/>
          <w:sz w:val="22"/>
        </w:rPr>
        <w:lastRenderedPageBreak/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LISA 1</w:t>
      </w:r>
    </w:p>
    <w:tbl>
      <w:tblPr>
        <w:tblW w:w="9180" w:type="dxa"/>
        <w:tblCellMar>
          <w:left w:w="0" w:type="dxa"/>
          <w:right w:w="0" w:type="dxa"/>
        </w:tblCellMar>
        <w:tblLook w:val="0000"/>
      </w:tblPr>
      <w:tblGrid>
        <w:gridCol w:w="620"/>
        <w:gridCol w:w="4360"/>
        <w:gridCol w:w="940"/>
        <w:gridCol w:w="960"/>
        <w:gridCol w:w="1020"/>
        <w:gridCol w:w="1280"/>
      </w:tblGrid>
      <w:tr w:rsidR="00000000">
        <w:trPr>
          <w:trHeight w:val="25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ind w:right="-1054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Tellija:   Korteriühistu </w:t>
            </w:r>
            <w:r>
              <w:rPr>
                <w:rFonts w:ascii="Arial" w:hAnsi="Arial" w:cs="Arial"/>
                <w:szCs w:val="20"/>
              </w:rPr>
              <w:t xml:space="preserve">Raua 41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ind w:right="-1054"/>
              <w:rPr>
                <w:rFonts w:ascii="Arial" w:hAnsi="Arial" w:cs="Arial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ind w:right="-1054"/>
              <w:rPr>
                <w:rFonts w:ascii="Arial" w:hAnsi="Arial" w:cs="Arial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ind w:right="-1054"/>
              <w:rPr>
                <w:rFonts w:ascii="Arial" w:hAnsi="Arial" w:cs="Arial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ind w:right="-1054"/>
              <w:rPr>
                <w:rFonts w:ascii="Arial" w:hAnsi="Arial" w:cs="Arial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ind w:right="-1054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Objekt:  Raua 41 -  tagumine trepikoda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ind w:right="-1054"/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ind w:right="-1054"/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ind w:right="-1054"/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ind w:right="-1054"/>
              <w:rPr>
                <w:rFonts w:ascii="Arial" w:hAnsi="Arial" w:cs="Arial"/>
                <w:szCs w:val="20"/>
              </w:rPr>
            </w:pPr>
          </w:p>
        </w:tc>
      </w:tr>
      <w:tr w:rsidR="00000000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Tööde loetelu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Mõõt-ühik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Kogus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Ühiku-hind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Maksumus</w:t>
            </w:r>
          </w:p>
        </w:tc>
      </w:tr>
      <w:tr w:rsidR="00000000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   Üldehitustööd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Seintelt vana katte eemaldamine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Seinte ja lagede katmine kahekordse GF-15 "Cyproc" plaadiga </w:t>
            </w:r>
            <w:r>
              <w:rPr>
                <w:rFonts w:ascii="Arial" w:hAnsi="Arial" w:cs="Arial"/>
                <w:sz w:val="22"/>
                <w:szCs w:val="22"/>
              </w:rPr>
              <w:t>ja metallkarkassil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Seinte ja lagede maalritööd, samuti trepiastmed altpoolt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Värvitud trepiastmete alt ja põskede katmine tuletõkkelakiga /60min/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Trepikoja ülaosa ja lae puitvoodri värvimine ja katmine tuldtõkestav</w:t>
            </w:r>
            <w:r>
              <w:rPr>
                <w:rFonts w:ascii="Arial" w:hAnsi="Arial" w:cs="Arial"/>
                <w:sz w:val="22"/>
                <w:szCs w:val="22"/>
              </w:rPr>
              <w:t>a lakiga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Trepiastmete, käsipuu (alles jääv) ja mademete viimistlus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EI-60 ukseploki paigaldus koos vana eemaldamisega /tihendamine truletõkke hermeetikuga/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Välisukseploki remont ja viimistlus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Aknaploki re</w:t>
            </w:r>
            <w:r>
              <w:rPr>
                <w:rFonts w:ascii="Arial" w:hAnsi="Arial" w:cs="Arial"/>
                <w:sz w:val="22"/>
                <w:szCs w:val="22"/>
              </w:rPr>
              <w:t>mont ja viimistlus seestpoolt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Keldri ukseploki viimistlus kahelt poolt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Pööninguluuk EI-30 ja paigaldus koos eeltöödega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Prahi äravedu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Materjali transport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Tellingud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Objekti </w:t>
            </w:r>
            <w:r>
              <w:rPr>
                <w:rFonts w:ascii="Arial" w:hAnsi="Arial" w:cs="Arial"/>
                <w:sz w:val="22"/>
                <w:szCs w:val="22"/>
              </w:rPr>
              <w:t>koristus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Käsipuude eemaldus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Sama restaureerimine ja paigaldus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kmpl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Sama viimistlus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Trepi mademelt vana plaadi eemaldus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Trepi mademete tasandusvalu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Trepimademete plaatimine /</w:t>
            </w:r>
            <w:r>
              <w:rPr>
                <w:rFonts w:ascii="Arial" w:hAnsi="Arial" w:cs="Arial"/>
                <w:sz w:val="22"/>
                <w:szCs w:val="22"/>
              </w:rPr>
              <w:t>kulumiskindel/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Välistrepi rekonstrueerimine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II   Elektri- ins.tööd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Üleliigsele el.juhtmete eemaldus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Uute trepikoja valgustite paigaldus koos juhtmestikuga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Pistikupesa 220V pa</w:t>
            </w:r>
            <w:r>
              <w:rPr>
                <w:rFonts w:ascii="Arial" w:hAnsi="Arial" w:cs="Arial"/>
                <w:sz w:val="22"/>
                <w:szCs w:val="22"/>
              </w:rPr>
              <w:t>igaldus koos juhtmestikuga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pukkt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III  Tulekahju signalisatsioonitööd  vastavalt projektile </w:t>
            </w:r>
            <w:r>
              <w:rPr>
                <w:rFonts w:ascii="Arial" w:hAnsi="Arial" w:cs="Arial"/>
                <w:sz w:val="22"/>
                <w:szCs w:val="22"/>
              </w:rPr>
              <w:t>/mõlemale trepikojale/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Peakilbi paigaldus /paigaldatud ja H.Uuetalu  poolt tasutud/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Trepikoja andurite paigaldus koos juh</w:t>
            </w:r>
            <w:r>
              <w:rPr>
                <w:rFonts w:ascii="Arial" w:hAnsi="Arial" w:cs="Arial"/>
                <w:sz w:val="22"/>
                <w:szCs w:val="22"/>
              </w:rPr>
              <w:t>tmetega kuni korterini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kmpl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Korterite andurite paigaldus                        /paigaldus II etapp - valdaja kulul/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Häirenupu paigaldus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kmpl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Tuldtõkestavaid konstruktsioone läbivad avad sulgeda tuletõkke hermeetikuga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kmpl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Objekt:  Raua 41 - peatrepikoda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Tööde loetelu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Mõõt-ühik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Kogus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Ühiku-hind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Maksumus</w:t>
            </w:r>
          </w:p>
        </w:tc>
      </w:tr>
      <w:tr w:rsidR="00000000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Uue välisukseploki paigaldus koos vana eemaldamisega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ava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Põrandate ja trepiastmete tasandus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Põrandate ja trepiastmete</w:t>
            </w:r>
            <w:r>
              <w:rPr>
                <w:rFonts w:ascii="Arial" w:hAnsi="Arial" w:cs="Arial"/>
                <w:sz w:val="22"/>
                <w:szCs w:val="22"/>
              </w:rPr>
              <w:t xml:space="preserve"> plaatimine /kulumiskindel/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Elektrikaablitele karbikute paigaldus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Lagede maalritööd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Peaukse kõrval olevate sisenduskaablile kuivkrohvkatte tegemine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8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Peatrepiastmete piirkonna kahjustatud krohvi eemaldami</w:t>
            </w:r>
            <w:r>
              <w:rPr>
                <w:rFonts w:ascii="Arial" w:hAnsi="Arial" w:cs="Arial"/>
                <w:sz w:val="22"/>
                <w:szCs w:val="22"/>
              </w:rPr>
              <w:t>ne, pinna kuivatamine, uuesti krohvimine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Seinte maalritööd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Paekiviseinte maalritööd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Trepi alt ja põskede katmine tuletõkke lakiga /60min/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Korter nr 1 ukse restaureerimine ja värvimine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Puittr</w:t>
            </w:r>
            <w:r>
              <w:rPr>
                <w:rFonts w:ascii="Arial" w:hAnsi="Arial" w:cs="Arial"/>
                <w:sz w:val="22"/>
                <w:szCs w:val="22"/>
              </w:rPr>
              <w:t>epiastmete koos käsipuudega restaureerimise ja värvimine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8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Välistrepi rekonstrueerimine laiusega 100cm  koos jalapuhastusresti ja küttekaabliga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kmpl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Prahi äravedu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Materjali transport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Objekti koristus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E533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00000" w:rsidRDefault="00E53341">
      <w:pPr>
        <w:ind w:right="-874"/>
        <w:rPr>
          <w:rFonts w:ascii="Arial" w:hAnsi="Arial" w:cs="Arial"/>
          <w:sz w:val="22"/>
        </w:rPr>
      </w:pPr>
    </w:p>
    <w:p w:rsidR="00000000" w:rsidRDefault="00E53341"/>
    <w:p w:rsidR="00000000" w:rsidRDefault="00343324">
      <w:pPr>
        <w:ind w:right="-1054"/>
        <w:rPr>
          <w:rFonts w:ascii="Arial" w:hAnsi="Arial" w:cs="Arial"/>
          <w:sz w:val="22"/>
        </w:rPr>
      </w:pPr>
      <w:r>
        <w:rPr>
          <w:noProof/>
          <w:sz w:val="20"/>
          <w:lang w:eastAsia="et-EE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-342900</wp:posOffset>
            </wp:positionV>
            <wp:extent cx="6320790" cy="9829800"/>
            <wp:effectExtent l="19050" t="0" r="3810" b="0"/>
            <wp:wrapNone/>
            <wp:docPr id="2" name="Picture 2" descr="C:\DOCUME~1\KRISTA~1\LOCALS~1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KRISTA~1\LOCALS~1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790" cy="982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3341">
        <w:rPr>
          <w:rFonts w:ascii="Arial" w:hAnsi="Arial" w:cs="Arial"/>
          <w:sz w:val="22"/>
        </w:rPr>
        <w:tab/>
      </w:r>
      <w:r w:rsidR="00E53341">
        <w:rPr>
          <w:rFonts w:ascii="Arial" w:hAnsi="Arial" w:cs="Arial"/>
          <w:sz w:val="22"/>
        </w:rPr>
        <w:tab/>
      </w:r>
      <w:r w:rsidR="00E53341">
        <w:rPr>
          <w:rFonts w:ascii="Arial" w:hAnsi="Arial" w:cs="Arial"/>
          <w:sz w:val="22"/>
        </w:rPr>
        <w:tab/>
      </w:r>
      <w:r w:rsidR="00E53341">
        <w:rPr>
          <w:rFonts w:ascii="Arial" w:hAnsi="Arial" w:cs="Arial"/>
          <w:sz w:val="22"/>
        </w:rPr>
        <w:tab/>
      </w:r>
      <w:r w:rsidR="00E53341">
        <w:rPr>
          <w:rFonts w:ascii="Arial" w:hAnsi="Arial" w:cs="Arial"/>
          <w:sz w:val="22"/>
        </w:rPr>
        <w:tab/>
      </w:r>
      <w:r w:rsidR="00E53341">
        <w:rPr>
          <w:rFonts w:ascii="Arial" w:hAnsi="Arial" w:cs="Arial"/>
          <w:sz w:val="22"/>
        </w:rPr>
        <w:tab/>
        <w:t xml:space="preserve"> </w:t>
      </w:r>
      <w:r w:rsidR="00E53341">
        <w:rPr>
          <w:rFonts w:ascii="Arial" w:hAnsi="Arial" w:cs="Arial"/>
          <w:sz w:val="22"/>
        </w:rPr>
        <w:tab/>
      </w:r>
      <w:r w:rsidR="00E53341">
        <w:rPr>
          <w:rFonts w:ascii="Arial" w:hAnsi="Arial" w:cs="Arial"/>
          <w:sz w:val="22"/>
        </w:rPr>
        <w:tab/>
      </w:r>
      <w:r w:rsidR="00E53341">
        <w:rPr>
          <w:rFonts w:ascii="Arial" w:hAnsi="Arial" w:cs="Arial"/>
          <w:sz w:val="22"/>
        </w:rPr>
        <w:tab/>
      </w:r>
      <w:r w:rsidR="00E53341">
        <w:rPr>
          <w:rFonts w:ascii="Arial" w:hAnsi="Arial" w:cs="Arial"/>
          <w:sz w:val="22"/>
        </w:rPr>
        <w:tab/>
      </w:r>
      <w:r w:rsidR="00E53341">
        <w:rPr>
          <w:rFonts w:ascii="Arial" w:hAnsi="Arial" w:cs="Arial"/>
          <w:sz w:val="22"/>
        </w:rPr>
        <w:tab/>
      </w:r>
      <w:r w:rsidR="00E53341">
        <w:rPr>
          <w:rFonts w:ascii="Arial" w:hAnsi="Arial" w:cs="Arial"/>
          <w:sz w:val="22"/>
        </w:rPr>
        <w:tab/>
        <w:t>LISA 2</w:t>
      </w:r>
    </w:p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000000" w:rsidRDefault="00E53341"/>
    <w:p w:rsidR="00E53341" w:rsidRDefault="00E53341"/>
    <w:sectPr w:rsidR="00E533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96485"/>
    <w:multiLevelType w:val="hybridMultilevel"/>
    <w:tmpl w:val="B3BA7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980C06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7D09E5"/>
    <w:multiLevelType w:val="multilevel"/>
    <w:tmpl w:val="6782567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343324"/>
    <w:rsid w:val="00343324"/>
    <w:rsid w:val="00E53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  <w:sz w:val="22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sz w:val="22"/>
      <w:szCs w:val="22"/>
      <w:lang w:val="en-GB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hAnsi="Arial" w:cs="Arial"/>
      <w:sz w:val="22"/>
      <w:szCs w:val="22"/>
      <w:lang w:val="en-GB"/>
    </w:rPr>
  </w:style>
  <w:style w:type="paragraph" w:customStyle="1" w:styleId="xl25">
    <w:name w:val="xl25"/>
    <w:basedOn w:val="Normal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GB"/>
    </w:rPr>
  </w:style>
  <w:style w:type="paragraph" w:customStyle="1" w:styleId="xl26">
    <w:name w:val="xl26"/>
    <w:basedOn w:val="Normal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GB"/>
    </w:rPr>
  </w:style>
  <w:style w:type="paragraph" w:customStyle="1" w:styleId="xl27">
    <w:name w:val="xl27"/>
    <w:basedOn w:val="Normal"/>
    <w:pPr>
      <w:spacing w:before="100" w:beforeAutospacing="1" w:after="100" w:afterAutospacing="1"/>
    </w:pPr>
    <w:rPr>
      <w:rFonts w:ascii="Arial" w:hAnsi="Arial" w:cs="Arial"/>
      <w:sz w:val="22"/>
      <w:szCs w:val="22"/>
      <w:lang w:val="en-GB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en-GB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GB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en-GB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GB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en-GB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en-GB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en-GB"/>
    </w:rPr>
  </w:style>
  <w:style w:type="paragraph" w:customStyle="1" w:styleId="xl35">
    <w:name w:val="xl3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GB"/>
    </w:rPr>
  </w:style>
  <w:style w:type="paragraph" w:customStyle="1" w:styleId="xl36">
    <w:name w:val="xl3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GB"/>
    </w:rPr>
  </w:style>
  <w:style w:type="paragraph" w:customStyle="1" w:styleId="xl37">
    <w:name w:val="xl3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en-GB"/>
    </w:rPr>
  </w:style>
  <w:style w:type="paragraph" w:customStyle="1" w:styleId="xl38">
    <w:name w:val="xl38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GB"/>
    </w:rPr>
  </w:style>
  <w:style w:type="paragraph" w:customStyle="1" w:styleId="xl39">
    <w:name w:val="xl39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en-GB"/>
    </w:rPr>
  </w:style>
  <w:style w:type="paragraph" w:customStyle="1" w:styleId="xl40">
    <w:name w:val="xl40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GB"/>
    </w:rPr>
  </w:style>
  <w:style w:type="paragraph" w:styleId="BodyText2">
    <w:name w:val="Body Text 2"/>
    <w:basedOn w:val="Normal"/>
    <w:semiHidden/>
    <w:pPr>
      <w:ind w:right="-1054"/>
      <w:jc w:val="both"/>
    </w:pPr>
    <w:rPr>
      <w:rFonts w:ascii="Arial" w:hAnsi="Arial" w:cs="Arial"/>
      <w:sz w:val="22"/>
    </w:rPr>
  </w:style>
  <w:style w:type="paragraph" w:styleId="BodyText3">
    <w:name w:val="Body Text 3"/>
    <w:basedOn w:val="Normal"/>
    <w:semiHidden/>
    <w:pPr>
      <w:ind w:right="-1234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764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Raua tn 41/Kreutzwaldi 5a trepikodade restaureerimis-remonttööde täiendavad tingimused</vt:lpstr>
    </vt:vector>
  </TitlesOfParts>
  <Company>OÜ H. Uuetalu</Company>
  <LinksUpToDate>false</LinksUpToDate>
  <CharactersWithSpaces>5186</CharactersWithSpaces>
  <SharedDoc>false</SharedDoc>
  <HLinks>
    <vt:vector size="6" baseType="variant">
      <vt:variant>
        <vt:i4>3014736</vt:i4>
      </vt:variant>
      <vt:variant>
        <vt:i4>-1</vt:i4>
      </vt:variant>
      <vt:variant>
        <vt:i4>1026</vt:i4>
      </vt:variant>
      <vt:variant>
        <vt:i4>1</vt:i4>
      </vt:variant>
      <vt:variant>
        <vt:lpwstr>C:\DOCUME~1\KRISTA~1\LOCALS~1\Temp\\msotw9_temp0.bmp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Raua tn 41/Kreutzwaldi 5a trepikodade restaureerimis-remonttööde täiendavad tingimused</dc:title>
  <dc:subject/>
  <dc:creator>Krista Uuetalu</dc:creator>
  <cp:keywords/>
  <dc:description/>
  <cp:lastModifiedBy>Your User Name</cp:lastModifiedBy>
  <cp:revision>2</cp:revision>
  <dcterms:created xsi:type="dcterms:W3CDTF">2010-03-11T11:53:00Z</dcterms:created>
  <dcterms:modified xsi:type="dcterms:W3CDTF">2010-03-11T11:53:00Z</dcterms:modified>
</cp:coreProperties>
</file>