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FBA" w:rsidRDefault="008D0995" w:rsidP="008D0995">
      <w:pPr>
        <w:jc w:val="center"/>
        <w:rPr>
          <w:b/>
          <w:lang w:val="et-EE"/>
        </w:rPr>
      </w:pPr>
      <w:r w:rsidRPr="008D0995">
        <w:rPr>
          <w:b/>
          <w:lang w:val="et-EE"/>
        </w:rPr>
        <w:t>Selgitused teostatavate tööde</w:t>
      </w:r>
      <w:r>
        <w:rPr>
          <w:b/>
          <w:lang w:val="et-EE"/>
        </w:rPr>
        <w:t xml:space="preserve"> ja pakkumiste</w:t>
      </w:r>
      <w:r w:rsidRPr="008D0995">
        <w:rPr>
          <w:b/>
          <w:lang w:val="et-EE"/>
        </w:rPr>
        <w:t xml:space="preserve"> kohta</w:t>
      </w:r>
    </w:p>
    <w:p w:rsidR="00CD621E" w:rsidRDefault="00CD621E" w:rsidP="008D0995">
      <w:pPr>
        <w:rPr>
          <w:lang w:val="et-EE"/>
        </w:rPr>
      </w:pPr>
      <w:r>
        <w:rPr>
          <w:lang w:val="et-EE"/>
        </w:rPr>
        <w:t>Töödeks on elamu vee ja küttesüsteemi ehitamine. Torustik komposiittorustikest pressliitmikega. San.seadmete jms. paigaldamist ei toimu, toimub ainult ehitamine mahus, mis on vajalik, et saaks seinasid ja lagesid sulgema hakata (veepuhul torustikud veesisendist kuni seinakandadeni, kütte puhul torustikud tehnoruumist kuni kollektoriteni).</w:t>
      </w:r>
    </w:p>
    <w:p w:rsidR="008D0995" w:rsidRDefault="008D0995" w:rsidP="008D0995">
      <w:pPr>
        <w:rPr>
          <w:lang w:val="et-EE"/>
        </w:rPr>
      </w:pPr>
      <w:r>
        <w:rPr>
          <w:lang w:val="et-EE"/>
        </w:rPr>
        <w:t>Hind esitada ilma käibemaksuta. Arvestada, et arveldamine toimub sularahas ja arveid vaja ei ole.</w:t>
      </w:r>
    </w:p>
    <w:p w:rsidR="008D0995" w:rsidRDefault="008D0995" w:rsidP="008D0995">
      <w:pPr>
        <w:rPr>
          <w:lang w:val="et-EE"/>
        </w:rPr>
      </w:pPr>
      <w:r>
        <w:rPr>
          <w:lang w:val="et-EE"/>
        </w:rPr>
        <w:t>Pakkumine teha komplektselt kogu objekti tööde peale. Tuua välja eeldatav ehitustööde peale kulutatav tundide arv, et saaks arvestada eelduslikku tunnihinda.</w:t>
      </w:r>
    </w:p>
    <w:p w:rsidR="008D0995" w:rsidRDefault="008D0995" w:rsidP="008D0995">
      <w:pPr>
        <w:rPr>
          <w:lang w:val="et-EE"/>
        </w:rPr>
      </w:pPr>
      <w:r>
        <w:rPr>
          <w:lang w:val="et-EE"/>
        </w:rPr>
        <w:t>Pakkumine teha ainult ehitustööde peale, materjalid tellija poolt ja neid pakkumisse mitte sisse arvestada.</w:t>
      </w:r>
    </w:p>
    <w:p w:rsidR="008D0995" w:rsidRDefault="008D0995" w:rsidP="008D0995">
      <w:pPr>
        <w:rPr>
          <w:lang w:val="et-EE"/>
        </w:rPr>
      </w:pPr>
      <w:r>
        <w:rPr>
          <w:lang w:val="et-EE"/>
        </w:rPr>
        <w:t>Maasoojuspumba ja selle sõlme paigaldamine ei kuulu töövõttu. Torud lõpetatakse lae all/seinal ca 1 m ennem maasoojuspumba asukohta.</w:t>
      </w:r>
    </w:p>
    <w:p w:rsidR="008D0995" w:rsidRDefault="008D0995" w:rsidP="008D0995">
      <w:pPr>
        <w:rPr>
          <w:lang w:val="et-EE"/>
        </w:rPr>
      </w:pPr>
      <w:r>
        <w:rPr>
          <w:lang w:val="et-EE"/>
        </w:rPr>
        <w:t>Isoleerida torusike ei saa ennem, kui surveproov on tehtud. Surveproov tehakse peale maasoojuspumba paigaldamist ja süsteemi täitmist. Valmis peab olema surveproovi teostamiseks ka õhuga. Süsteemi viimine surveproovi jaoks vajalikku valmidusse arvestada tööde hulka (pimedad jms. tarbimispunktidesse).</w:t>
      </w:r>
      <w:r w:rsidR="00CD621E">
        <w:rPr>
          <w:lang w:val="et-EE"/>
        </w:rPr>
        <w:t xml:space="preserve"> Osa tasumist tööde eest toimub kui surveproov on teostatud.</w:t>
      </w:r>
    </w:p>
    <w:p w:rsidR="008D0995" w:rsidRPr="008D0995" w:rsidRDefault="008D0995" w:rsidP="008D0995">
      <w:pPr>
        <w:rPr>
          <w:lang w:val="et-EE"/>
        </w:rPr>
      </w:pPr>
      <w:r>
        <w:rPr>
          <w:lang w:val="et-EE"/>
        </w:rPr>
        <w:t>Alates De32 torudest on torud eelisoleeritud, et ei pea arvestama ajakulu isoleerimistööde peale nendel torudel.</w:t>
      </w:r>
    </w:p>
    <w:p w:rsidR="008D0995" w:rsidRDefault="008D0995">
      <w:pPr>
        <w:rPr>
          <w:b/>
          <w:lang w:val="et-EE"/>
        </w:rPr>
      </w:pPr>
      <w:r w:rsidRPr="008D0995">
        <w:rPr>
          <w:b/>
          <w:lang w:val="et-EE"/>
        </w:rPr>
        <w:t>Küte</w:t>
      </w:r>
    </w:p>
    <w:p w:rsidR="008D0995" w:rsidRDefault="008D0995">
      <w:pPr>
        <w:rPr>
          <w:lang w:val="et-EE"/>
        </w:rPr>
      </w:pPr>
      <w:r>
        <w:rPr>
          <w:lang w:val="et-EE"/>
        </w:rPr>
        <w:t>Keldrikorrusel ja I korrusel betoonpõrandas on põrandakütte kontuurid paigaldatud. II korrusel praegu põrandakontuure ja tyco plaadi paigaldamist ei toimu ja seda töövõttu mitte arvestada. II korrusel paigaldada ainult kollektor ja põrandakontuuride ühendamist ei toimu.</w:t>
      </w:r>
    </w:p>
    <w:p w:rsidR="00CD621E" w:rsidRPr="008D0995" w:rsidRDefault="00CD621E">
      <w:pPr>
        <w:rPr>
          <w:lang w:val="et-EE"/>
        </w:rPr>
      </w:pPr>
      <w:r>
        <w:rPr>
          <w:lang w:val="et-EE"/>
        </w:rPr>
        <w:t>Arvestada töövõttu</w:t>
      </w:r>
      <w:r w:rsidR="009B20E1">
        <w:rPr>
          <w:lang w:val="et-EE"/>
        </w:rPr>
        <w:t xml:space="preserve"> esikusse 3.8 m2 suurusele alale põrandaküttekontuuri paigaldamine ja selle pinna betoneerimine ca 5 cm-paksuselt.</w:t>
      </w:r>
    </w:p>
    <w:p w:rsidR="008D0995" w:rsidRPr="008D0995" w:rsidRDefault="008D0995">
      <w:pPr>
        <w:rPr>
          <w:b/>
          <w:lang w:val="et-EE"/>
        </w:rPr>
      </w:pPr>
      <w:r w:rsidRPr="008D0995">
        <w:rPr>
          <w:b/>
          <w:lang w:val="et-EE"/>
        </w:rPr>
        <w:t>Vesi</w:t>
      </w:r>
    </w:p>
    <w:p w:rsidR="008D0995" w:rsidRDefault="009B20E1">
      <w:pPr>
        <w:rPr>
          <w:lang w:val="et-EE"/>
        </w:rPr>
      </w:pPr>
      <w:r>
        <w:rPr>
          <w:lang w:val="et-EE"/>
        </w:rPr>
        <w:t>Põhimõttelahendus ei muutu, tarbepunktide asukohad on paigas. Keldrikorrusel torustiku asukohad võivad nihkuda sõltuvalt teistest tehnosüsteemidest. Tööd tuleb teostada kuni tarbepubnktide seinakandadeni. Torustikud paigaldatakse ripplae taha I korrusel, lae alla ja seintele keldrikorrusel ja osaliselt seintesse I korrusel.</w:t>
      </w:r>
    </w:p>
    <w:p w:rsidR="008D0995" w:rsidRDefault="008D0995">
      <w:pPr>
        <w:rPr>
          <w:lang w:val="et-EE"/>
        </w:rPr>
      </w:pPr>
    </w:p>
    <w:p w:rsidR="008D0995" w:rsidRPr="008D0995" w:rsidRDefault="008D0995" w:rsidP="008D0995">
      <w:pPr>
        <w:jc w:val="right"/>
        <w:rPr>
          <w:lang w:val="et-EE"/>
        </w:rPr>
      </w:pPr>
      <w:bookmarkStart w:id="0" w:name="_GoBack"/>
      <w:bookmarkEnd w:id="0"/>
      <w:r>
        <w:rPr>
          <w:lang w:val="et-EE"/>
        </w:rPr>
        <w:t>13.02.2022</w:t>
      </w:r>
    </w:p>
    <w:sectPr w:rsidR="008D0995" w:rsidRPr="008D09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20B06"/>
    <w:multiLevelType w:val="multilevel"/>
    <w:tmpl w:val="D5A6C946"/>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pStyle w:val="Heading5"/>
      <w:lvlText w:val="%1.%2.%3.%4.%5."/>
      <w:lvlJc w:val="left"/>
      <w:pPr>
        <w:ind w:left="2232" w:hanging="792"/>
      </w:pPr>
      <w:rPr>
        <w:rFonts w:hint="default"/>
      </w:rPr>
    </w:lvl>
    <w:lvl w:ilvl="5">
      <w:start w:val="1"/>
      <w:numFmt w:val="decimal"/>
      <w:pStyle w:val="Heading6"/>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lvlOverride w:ilvl="3">
      <w:lvl w:ilvl="3">
        <w:start w:val="1"/>
        <w:numFmt w:val="decimal"/>
        <w:pStyle w:val="Heading4"/>
        <w:lvlText w:val="%1.%2.%3.%4."/>
        <w:lvlJc w:val="left"/>
        <w:pPr>
          <w:ind w:left="1728" w:hanging="648"/>
        </w:pPr>
        <w:rPr>
          <w:b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pStyle w:val="Heading5"/>
        <w:lvlText w:val="%1.%2.%3.%4.%5."/>
        <w:lvlJc w:val="left"/>
        <w:pPr>
          <w:ind w:left="2232" w:hanging="792"/>
        </w:pPr>
        <w:rPr>
          <w:rFonts w:hint="default"/>
        </w:rPr>
      </w:lvl>
    </w:lvlOverride>
  </w:num>
  <w:num w:numId="2">
    <w:abstractNumId w:val="0"/>
    <w:lvlOverride w:ilvl="3">
      <w:lvl w:ilvl="3">
        <w:start w:val="1"/>
        <w:numFmt w:val="decimal"/>
        <w:pStyle w:val="Heading4"/>
        <w:lvlText w:val="%1.%2.%3.%4."/>
        <w:lvlJc w:val="left"/>
        <w:pPr>
          <w:ind w:left="1728" w:hanging="648"/>
        </w:pPr>
        <w:rPr>
          <w:b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pStyle w:val="Heading5"/>
        <w:lvlText w:val="%1.%2.%3.%4.%5."/>
        <w:lvlJc w:val="left"/>
        <w:pPr>
          <w:ind w:left="2232" w:hanging="792"/>
        </w:pPr>
        <w:rPr>
          <w:rFonts w:hint="default"/>
        </w:rPr>
      </w:lvl>
    </w:lvlOverride>
  </w:num>
  <w:num w:numId="3">
    <w:abstractNumId w:val="0"/>
    <w:lvlOverride w:ilvl="3">
      <w:lvl w:ilvl="3">
        <w:start w:val="1"/>
        <w:numFmt w:val="decimal"/>
        <w:pStyle w:val="Heading4"/>
        <w:lvlText w:val="%1.%2.%3.%4."/>
        <w:lvlJc w:val="left"/>
        <w:pPr>
          <w:ind w:left="1728" w:hanging="648"/>
        </w:pPr>
        <w:rPr>
          <w:b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pStyle w:val="Heading5"/>
        <w:lvlText w:val="%1.%2.%3.%4.%5."/>
        <w:lvlJc w:val="left"/>
        <w:pPr>
          <w:ind w:left="2232" w:hanging="792"/>
        </w:pPr>
        <w:rPr>
          <w:rFonts w:hint="default"/>
        </w:rPr>
      </w:lvl>
    </w:lvlOverride>
  </w:num>
  <w:num w:numId="4">
    <w:abstractNumId w:val="0"/>
    <w:lvlOverride w:ilvl="3">
      <w:lvl w:ilvl="3">
        <w:start w:val="1"/>
        <w:numFmt w:val="decimal"/>
        <w:pStyle w:val="Heading4"/>
        <w:lvlText w:val="%1.%2.%3.%4."/>
        <w:lvlJc w:val="left"/>
        <w:pPr>
          <w:ind w:left="1728" w:hanging="648"/>
        </w:pPr>
        <w:rPr>
          <w:b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pStyle w:val="Heading5"/>
        <w:lvlText w:val="%1.%2.%3.%4.%5."/>
        <w:lvlJc w:val="left"/>
        <w:pPr>
          <w:ind w:left="2232" w:hanging="792"/>
        </w:pPr>
        <w:rPr>
          <w:rFonts w:hint="default"/>
        </w:rPr>
      </w:lvl>
    </w:lvlOverride>
  </w:num>
  <w:num w:numId="5">
    <w:abstractNumId w:val="0"/>
    <w:lvlOverride w:ilvl="3">
      <w:lvl w:ilvl="3">
        <w:start w:val="1"/>
        <w:numFmt w:val="decimal"/>
        <w:pStyle w:val="Heading4"/>
        <w:lvlText w:val="%1.%2.%3.%4."/>
        <w:lvlJc w:val="left"/>
        <w:pPr>
          <w:ind w:left="1728" w:hanging="648"/>
        </w:pPr>
        <w:rPr>
          <w:b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pStyle w:val="Heading5"/>
        <w:lvlText w:val="%1.%2.%3.%4.%5."/>
        <w:lvlJc w:val="left"/>
        <w:pPr>
          <w:ind w:left="2232" w:hanging="792"/>
        </w:pPr>
        <w:rPr>
          <w:rFonts w:hint="default"/>
        </w:rPr>
      </w:lvl>
    </w:lvlOverride>
  </w:num>
  <w:num w:numId="6">
    <w:abstractNumId w:val="0"/>
    <w:lvlOverride w:ilvl="3">
      <w:lvl w:ilvl="3">
        <w:start w:val="1"/>
        <w:numFmt w:val="decimal"/>
        <w:pStyle w:val="Heading4"/>
        <w:lvlText w:val="%1.%2.%3.%4."/>
        <w:lvlJc w:val="left"/>
        <w:pPr>
          <w:ind w:left="1728" w:hanging="648"/>
        </w:pPr>
        <w:rPr>
          <w:b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pStyle w:val="Heading5"/>
        <w:lvlText w:val="%1.%2.%3.%4.%5."/>
        <w:lvlJc w:val="left"/>
        <w:pPr>
          <w:ind w:left="2232" w:hanging="792"/>
        </w:pPr>
        <w:rPr>
          <w:rFonts w:hint="default"/>
        </w:rPr>
      </w:lvl>
    </w:lvlOverride>
  </w:num>
  <w:num w:numId="7">
    <w:abstractNumId w:val="0"/>
    <w:lvlOverride w:ilvl="3">
      <w:lvl w:ilvl="3">
        <w:start w:val="1"/>
        <w:numFmt w:val="decimal"/>
        <w:pStyle w:val="Heading4"/>
        <w:lvlText w:val="%1.%2.%3.%4."/>
        <w:lvlJc w:val="left"/>
        <w:pPr>
          <w:ind w:left="1728" w:hanging="648"/>
        </w:pPr>
        <w:rPr>
          <w:b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pStyle w:val="Heading5"/>
        <w:lvlText w:val="%1.%2.%3.%4.%5."/>
        <w:lvlJc w:val="left"/>
        <w:pPr>
          <w:ind w:left="2232" w:hanging="792"/>
        </w:pPr>
        <w:rPr>
          <w:rFonts w:hint="default"/>
        </w:rPr>
      </w:lvl>
    </w:lvlOverride>
  </w:num>
  <w:num w:numId="8">
    <w:abstractNumId w:val="0"/>
    <w:lvlOverride w:ilvl="3">
      <w:lvl w:ilvl="3">
        <w:start w:val="1"/>
        <w:numFmt w:val="decimal"/>
        <w:pStyle w:val="Heading4"/>
        <w:lvlText w:val="%1.%2.%3.%4."/>
        <w:lvlJc w:val="left"/>
        <w:pPr>
          <w:ind w:left="1728" w:hanging="648"/>
        </w:pPr>
        <w:rPr>
          <w:b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pStyle w:val="Heading5"/>
        <w:lvlText w:val="%1.%2.%3.%4.%5."/>
        <w:lvlJc w:val="left"/>
        <w:pPr>
          <w:ind w:left="2232" w:hanging="792"/>
        </w:pPr>
        <w:rPr>
          <w:rFonts w:hint="default"/>
        </w:rPr>
      </w:lvl>
    </w:lvlOverride>
  </w:num>
  <w:num w:numId="9">
    <w:abstractNumId w:val="0"/>
    <w:lvlOverride w:ilvl="3">
      <w:lvl w:ilvl="3">
        <w:start w:val="1"/>
        <w:numFmt w:val="decimal"/>
        <w:pStyle w:val="Heading4"/>
        <w:lvlText w:val="%1.%2.%3.%4."/>
        <w:lvlJc w:val="left"/>
        <w:pPr>
          <w:ind w:left="1728" w:hanging="648"/>
        </w:pPr>
        <w:rPr>
          <w:b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pStyle w:val="Heading5"/>
        <w:lvlText w:val="%1.%2.%3.%4.%5."/>
        <w:lvlJc w:val="left"/>
        <w:pPr>
          <w:ind w:left="2232" w:hanging="792"/>
        </w:pPr>
        <w:rPr>
          <w:rFonts w:hint="default"/>
        </w:rPr>
      </w:lvl>
    </w:lvlOverride>
  </w:num>
  <w:num w:numId="10">
    <w:abstractNumId w:val="0"/>
    <w:lvlOverride w:ilvl="3">
      <w:lvl w:ilvl="3">
        <w:start w:val="1"/>
        <w:numFmt w:val="decimal"/>
        <w:pStyle w:val="Heading4"/>
        <w:lvlText w:val="%1.%2.%3.%4."/>
        <w:lvlJc w:val="left"/>
        <w:pPr>
          <w:ind w:left="1728" w:hanging="648"/>
        </w:pPr>
        <w:rPr>
          <w:b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pStyle w:val="Heading5"/>
        <w:lvlText w:val="%1.%2.%3.%4.%5."/>
        <w:lvlJc w:val="left"/>
        <w:pPr>
          <w:ind w:left="2232" w:hanging="792"/>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583"/>
    <w:rsid w:val="00180B49"/>
    <w:rsid w:val="00214DE4"/>
    <w:rsid w:val="00262583"/>
    <w:rsid w:val="008D0995"/>
    <w:rsid w:val="009B20E1"/>
    <w:rsid w:val="00A92F2F"/>
    <w:rsid w:val="00CD621E"/>
    <w:rsid w:val="00DA3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530268-9BB0-4CE1-83B5-215DC92A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DE4"/>
  </w:style>
  <w:style w:type="paragraph" w:styleId="Heading1">
    <w:name w:val="heading 1"/>
    <w:basedOn w:val="Normal"/>
    <w:next w:val="Normal"/>
    <w:link w:val="Heading1Char"/>
    <w:uiPriority w:val="9"/>
    <w:qFormat/>
    <w:rsid w:val="00214DE4"/>
    <w:pPr>
      <w:keepNext/>
      <w:keepLines/>
      <w:spacing w:before="120" w:after="120" w:line="360" w:lineRule="auto"/>
      <w:ind w:left="357" w:hanging="357"/>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214DE4"/>
    <w:pPr>
      <w:keepNext/>
      <w:keepLines/>
      <w:numPr>
        <w:ilvl w:val="1"/>
        <w:numId w:val="10"/>
      </w:numPr>
      <w:spacing w:before="120" w:after="120" w:line="360" w:lineRule="auto"/>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214DE4"/>
    <w:pPr>
      <w:keepNext/>
      <w:keepLines/>
      <w:numPr>
        <w:ilvl w:val="2"/>
        <w:numId w:val="10"/>
      </w:numPr>
      <w:spacing w:before="120" w:after="120" w:line="360" w:lineRule="auto"/>
      <w:outlineLvl w:val="2"/>
    </w:pPr>
    <w:rPr>
      <w:rFonts w:eastAsiaTheme="majorEastAsia" w:cstheme="majorBidi"/>
      <w:bCs/>
      <w:sz w:val="24"/>
    </w:rPr>
  </w:style>
  <w:style w:type="paragraph" w:styleId="Heading4">
    <w:name w:val="heading 4"/>
    <w:basedOn w:val="Normal"/>
    <w:next w:val="Normal"/>
    <w:link w:val="Heading4Char"/>
    <w:uiPriority w:val="9"/>
    <w:unhideWhenUsed/>
    <w:qFormat/>
    <w:rsid w:val="00214DE4"/>
    <w:pPr>
      <w:keepNext/>
      <w:keepLines/>
      <w:numPr>
        <w:ilvl w:val="3"/>
        <w:numId w:val="10"/>
      </w:numPr>
      <w:spacing w:before="120" w:after="120" w:line="360" w:lineRule="auto"/>
      <w:outlineLvl w:val="3"/>
    </w:pPr>
    <w:rPr>
      <w:rFonts w:eastAsiaTheme="majorEastAsia" w:cstheme="majorBidi"/>
      <w:bCs/>
      <w:iCs/>
      <w:sz w:val="24"/>
    </w:rPr>
  </w:style>
  <w:style w:type="paragraph" w:styleId="Heading5">
    <w:name w:val="heading 5"/>
    <w:basedOn w:val="Normal"/>
    <w:next w:val="Normal"/>
    <w:link w:val="Heading5Char"/>
    <w:uiPriority w:val="9"/>
    <w:unhideWhenUsed/>
    <w:qFormat/>
    <w:rsid w:val="00214DE4"/>
    <w:pPr>
      <w:keepNext/>
      <w:keepLines/>
      <w:numPr>
        <w:ilvl w:val="4"/>
        <w:numId w:val="10"/>
      </w:numPr>
      <w:spacing w:before="120" w:after="120" w:line="360" w:lineRule="auto"/>
      <w:outlineLvl w:val="4"/>
    </w:pPr>
    <w:rPr>
      <w:rFonts w:eastAsiaTheme="majorEastAsia" w:cstheme="majorBidi"/>
      <w:sz w:val="24"/>
    </w:rPr>
  </w:style>
  <w:style w:type="paragraph" w:styleId="Heading6">
    <w:name w:val="heading 6"/>
    <w:basedOn w:val="Normal"/>
    <w:next w:val="Normal"/>
    <w:link w:val="Heading6Char"/>
    <w:uiPriority w:val="9"/>
    <w:semiHidden/>
    <w:unhideWhenUsed/>
    <w:qFormat/>
    <w:rsid w:val="00214DE4"/>
    <w:pPr>
      <w:keepNext/>
      <w:keepLines/>
      <w:numPr>
        <w:ilvl w:val="5"/>
        <w:numId w:val="10"/>
      </w:numPr>
      <w:spacing w:before="200" w:after="0" w:line="360" w:lineRule="auto"/>
      <w:outlineLvl w:val="5"/>
    </w:pPr>
    <w:rPr>
      <w:rFonts w:asciiTheme="majorHAnsi" w:eastAsiaTheme="majorEastAsia" w:hAnsiTheme="majorHAnsi" w:cstheme="majorBidi"/>
      <w:i/>
      <w:iCs/>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DE4"/>
    <w:rPr>
      <w:rFonts w:eastAsiaTheme="majorEastAsia" w:cstheme="majorBidi"/>
      <w:b/>
      <w:bCs/>
      <w:sz w:val="32"/>
      <w:szCs w:val="28"/>
    </w:rPr>
  </w:style>
  <w:style w:type="character" w:customStyle="1" w:styleId="Heading2Char">
    <w:name w:val="Heading 2 Char"/>
    <w:basedOn w:val="DefaultParagraphFont"/>
    <w:link w:val="Heading2"/>
    <w:uiPriority w:val="9"/>
    <w:rsid w:val="00214DE4"/>
    <w:rPr>
      <w:rFonts w:eastAsiaTheme="majorEastAsia" w:cstheme="majorBidi"/>
      <w:b/>
      <w:bCs/>
      <w:sz w:val="24"/>
      <w:szCs w:val="26"/>
    </w:rPr>
  </w:style>
  <w:style w:type="character" w:customStyle="1" w:styleId="Heading3Char">
    <w:name w:val="Heading 3 Char"/>
    <w:basedOn w:val="DefaultParagraphFont"/>
    <w:link w:val="Heading3"/>
    <w:uiPriority w:val="9"/>
    <w:rsid w:val="00214DE4"/>
    <w:rPr>
      <w:rFonts w:eastAsiaTheme="majorEastAsia" w:cstheme="majorBidi"/>
      <w:bCs/>
      <w:sz w:val="24"/>
    </w:rPr>
  </w:style>
  <w:style w:type="character" w:customStyle="1" w:styleId="Heading4Char">
    <w:name w:val="Heading 4 Char"/>
    <w:basedOn w:val="DefaultParagraphFont"/>
    <w:link w:val="Heading4"/>
    <w:uiPriority w:val="9"/>
    <w:rsid w:val="00214DE4"/>
    <w:rPr>
      <w:rFonts w:eastAsiaTheme="majorEastAsia" w:cstheme="majorBidi"/>
      <w:bCs/>
      <w:iCs/>
      <w:sz w:val="24"/>
    </w:rPr>
  </w:style>
  <w:style w:type="character" w:customStyle="1" w:styleId="Heading5Char">
    <w:name w:val="Heading 5 Char"/>
    <w:basedOn w:val="DefaultParagraphFont"/>
    <w:link w:val="Heading5"/>
    <w:uiPriority w:val="9"/>
    <w:rsid w:val="00214DE4"/>
    <w:rPr>
      <w:rFonts w:eastAsiaTheme="majorEastAsia" w:cstheme="majorBidi"/>
      <w:sz w:val="24"/>
    </w:rPr>
  </w:style>
  <w:style w:type="character" w:customStyle="1" w:styleId="Heading6Char">
    <w:name w:val="Heading 6 Char"/>
    <w:basedOn w:val="DefaultParagraphFont"/>
    <w:link w:val="Heading6"/>
    <w:uiPriority w:val="9"/>
    <w:semiHidden/>
    <w:rsid w:val="00214DE4"/>
    <w:rPr>
      <w:rFonts w:asciiTheme="majorHAnsi" w:eastAsiaTheme="majorEastAsia" w:hAnsiTheme="majorHAnsi" w:cstheme="majorBidi"/>
      <w:i/>
      <w:iCs/>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311</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dc:description/>
  <cp:lastModifiedBy>Priit</cp:lastModifiedBy>
  <cp:revision>3</cp:revision>
  <dcterms:created xsi:type="dcterms:W3CDTF">2022-02-13T08:24:00Z</dcterms:created>
  <dcterms:modified xsi:type="dcterms:W3CDTF">2022-02-14T08:58:00Z</dcterms:modified>
</cp:coreProperties>
</file>